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74B" w:rsidRDefault="0025474B" w:rsidP="001B30A7">
      <w:pPr>
        <w:jc w:val="center"/>
      </w:pPr>
    </w:p>
    <w:p w:rsidR="00651015" w:rsidRDefault="00651015" w:rsidP="001B30A7">
      <w:pPr>
        <w:jc w:val="center"/>
      </w:pPr>
    </w:p>
    <w:p w:rsidR="006E4FE6" w:rsidRDefault="00945E52" w:rsidP="001B30A7">
      <w:pPr>
        <w:jc w:val="center"/>
        <w:rPr>
          <w:b/>
          <w:sz w:val="28"/>
          <w:szCs w:val="28"/>
        </w:rPr>
      </w:pPr>
      <w:r>
        <w:rPr>
          <w:b/>
          <w:sz w:val="28"/>
          <w:szCs w:val="28"/>
        </w:rPr>
        <w:t>V</w:t>
      </w:r>
      <w:r w:rsidR="00417FC6" w:rsidRPr="00417FC6">
        <w:rPr>
          <w:b/>
          <w:sz w:val="28"/>
          <w:szCs w:val="28"/>
        </w:rPr>
        <w:t>ert</w:t>
      </w:r>
      <w:r>
        <w:rPr>
          <w:b/>
          <w:sz w:val="28"/>
          <w:szCs w:val="28"/>
        </w:rPr>
        <w:t>r</w:t>
      </w:r>
      <w:r w:rsidR="00417FC6" w:rsidRPr="00417FC6">
        <w:rPr>
          <w:b/>
          <w:sz w:val="28"/>
          <w:szCs w:val="28"/>
        </w:rPr>
        <w:t xml:space="preserve">ag über die Beförderung von </w:t>
      </w:r>
    </w:p>
    <w:p w:rsidR="00417FC6" w:rsidRPr="00945E52" w:rsidRDefault="00417FC6" w:rsidP="001B30A7">
      <w:pPr>
        <w:jc w:val="center"/>
      </w:pPr>
      <w:r w:rsidRPr="00417FC6">
        <w:rPr>
          <w:b/>
          <w:sz w:val="28"/>
          <w:szCs w:val="28"/>
        </w:rPr>
        <w:t>Schüler</w:t>
      </w:r>
      <w:r w:rsidR="006F6D0E">
        <w:rPr>
          <w:b/>
          <w:sz w:val="28"/>
          <w:szCs w:val="28"/>
        </w:rPr>
        <w:t>innen und Schüler</w:t>
      </w:r>
      <w:r w:rsidR="006E4FE6">
        <w:rPr>
          <w:b/>
          <w:sz w:val="28"/>
          <w:szCs w:val="28"/>
        </w:rPr>
        <w:t>n</w:t>
      </w:r>
      <w:r w:rsidR="00123FC7">
        <w:rPr>
          <w:b/>
          <w:sz w:val="28"/>
          <w:szCs w:val="28"/>
        </w:rPr>
        <w:t xml:space="preserve"> (SuS)</w:t>
      </w:r>
    </w:p>
    <w:p w:rsidR="00417FC6" w:rsidRDefault="00417FC6" w:rsidP="001B30A7">
      <w:pPr>
        <w:jc w:val="center"/>
      </w:pPr>
    </w:p>
    <w:p w:rsidR="00417FC6" w:rsidRDefault="00417FC6" w:rsidP="001B30A7">
      <w:pPr>
        <w:jc w:val="center"/>
      </w:pPr>
      <w:r>
        <w:t>zwischen</w:t>
      </w:r>
    </w:p>
    <w:p w:rsidR="00417FC6" w:rsidRDefault="00417FC6" w:rsidP="001B30A7">
      <w:pPr>
        <w:jc w:val="center"/>
      </w:pPr>
    </w:p>
    <w:p w:rsidR="00417FC6" w:rsidRDefault="00417FC6" w:rsidP="001B30A7">
      <w:pPr>
        <w:jc w:val="center"/>
      </w:pPr>
      <w:r>
        <w:t>der Stadt Gelsenkirchen, 45875 Gelsenkirchen</w:t>
      </w:r>
    </w:p>
    <w:p w:rsidR="00417FC6" w:rsidRDefault="00417FC6" w:rsidP="001B30A7">
      <w:pPr>
        <w:jc w:val="center"/>
      </w:pPr>
      <w:r>
        <w:t>-im folgenden Auftraggeber-</w:t>
      </w:r>
    </w:p>
    <w:p w:rsidR="00417FC6" w:rsidRDefault="00417FC6" w:rsidP="001B30A7">
      <w:pPr>
        <w:jc w:val="center"/>
      </w:pPr>
    </w:p>
    <w:p w:rsidR="00417FC6" w:rsidRDefault="00417FC6" w:rsidP="001B30A7">
      <w:pPr>
        <w:jc w:val="center"/>
      </w:pPr>
      <w:r>
        <w:t>und</w:t>
      </w:r>
    </w:p>
    <w:p w:rsidR="00417FC6" w:rsidRDefault="00417FC6" w:rsidP="001B30A7"/>
    <w:p w:rsidR="00417FC6" w:rsidRDefault="00CB4C20" w:rsidP="001B30A7">
      <w:pPr>
        <w:jc w:val="center"/>
        <w:rPr>
          <w:rFonts w:cs="Arial"/>
          <w:iCs/>
        </w:rPr>
      </w:pPr>
      <w:r w:rsidRPr="0027659B">
        <w:rPr>
          <w:rFonts w:cs="Arial"/>
          <w:iCs/>
        </w:rPr>
        <w:t>_______________</w:t>
      </w:r>
    </w:p>
    <w:p w:rsidR="00CB4C20" w:rsidRDefault="00CB4C20" w:rsidP="001B30A7">
      <w:pPr>
        <w:jc w:val="center"/>
      </w:pPr>
    </w:p>
    <w:p w:rsidR="00417FC6" w:rsidRDefault="00417FC6" w:rsidP="001B30A7">
      <w:pPr>
        <w:jc w:val="center"/>
      </w:pPr>
      <w:r>
        <w:t>-im folgenden Auftragnehmer-</w:t>
      </w:r>
    </w:p>
    <w:p w:rsidR="00417FC6" w:rsidRDefault="00417FC6" w:rsidP="001B30A7">
      <w:pPr>
        <w:jc w:val="center"/>
      </w:pPr>
    </w:p>
    <w:p w:rsidR="0025474B" w:rsidRDefault="0025474B" w:rsidP="001B30A7"/>
    <w:p w:rsidR="003F3CD3" w:rsidRDefault="003F3CD3" w:rsidP="001B30A7"/>
    <w:p w:rsidR="003F3CD3" w:rsidRDefault="00417FC6" w:rsidP="001B30A7">
      <w:pPr>
        <w:jc w:val="both"/>
        <w:rPr>
          <w:b/>
        </w:rPr>
      </w:pPr>
      <w:r w:rsidRPr="00417FC6">
        <w:rPr>
          <w:b/>
        </w:rPr>
        <w:t xml:space="preserve">§ 1 </w:t>
      </w:r>
      <w:r w:rsidR="00586A2D">
        <w:rPr>
          <w:b/>
        </w:rPr>
        <w:t>Hauptleistungspflicht des Auftragnehmers</w:t>
      </w:r>
    </w:p>
    <w:p w:rsidR="00417FC6" w:rsidRDefault="00417FC6" w:rsidP="001B30A7">
      <w:pPr>
        <w:jc w:val="both"/>
        <w:rPr>
          <w:b/>
        </w:rPr>
      </w:pPr>
    </w:p>
    <w:p w:rsidR="00417FC6" w:rsidRDefault="009D7AF3" w:rsidP="00AA762E">
      <w:pPr>
        <w:jc w:val="both"/>
      </w:pPr>
      <w:r>
        <w:t>Der Auftragnehmer verpflichtet sich</w:t>
      </w:r>
      <w:r w:rsidR="00123FC7">
        <w:t>,</w:t>
      </w:r>
      <w:r>
        <w:t xml:space="preserve"> </w:t>
      </w:r>
      <w:r w:rsidR="00586A2D">
        <w:t>entsprechend seine</w:t>
      </w:r>
      <w:r w:rsidR="00302D92">
        <w:t>m</w:t>
      </w:r>
      <w:r w:rsidR="00586A2D">
        <w:t xml:space="preserve"> </w:t>
      </w:r>
      <w:r w:rsidR="00586A2D" w:rsidRPr="00FD5679">
        <w:t>Angebot</w:t>
      </w:r>
      <w:r w:rsidR="003E0659" w:rsidRPr="00FD5679">
        <w:t xml:space="preserve"> (</w:t>
      </w:r>
      <w:r w:rsidR="00BE02F4" w:rsidRPr="00FD5679">
        <w:t xml:space="preserve">siehe </w:t>
      </w:r>
      <w:r w:rsidR="003E0659" w:rsidRPr="00FD5679">
        <w:t xml:space="preserve">Anlage </w:t>
      </w:r>
      <w:r w:rsidR="00A41789" w:rsidRPr="00FD5679">
        <w:t>3</w:t>
      </w:r>
      <w:r w:rsidR="00BE02F4" w:rsidRPr="00FD5679">
        <w:t>)</w:t>
      </w:r>
      <w:r w:rsidR="007B4424" w:rsidRPr="00FD5679">
        <w:t xml:space="preserve"> in</w:t>
      </w:r>
      <w:r w:rsidR="005F1181" w:rsidRPr="00FD5679">
        <w:t xml:space="preserve"> dem</w:t>
      </w:r>
      <w:r w:rsidR="00586A2D" w:rsidRPr="00FD5679">
        <w:t xml:space="preserve"> in </w:t>
      </w:r>
      <w:r w:rsidR="005F1181" w:rsidRPr="00FD5679">
        <w:t xml:space="preserve">den Losen </w:t>
      </w:r>
      <w:r w:rsidR="00302D92" w:rsidRPr="00FD5679">
        <w:t>________</w:t>
      </w:r>
      <w:r w:rsidR="005F1181" w:rsidRPr="00FD5679">
        <w:t xml:space="preserve"> bezeichneten Umfang</w:t>
      </w:r>
      <w:r w:rsidR="00586A2D" w:rsidRPr="00FD5679">
        <w:t xml:space="preserve"> die Schülergruppen zu Schwimm- und Sporteinrichtungen zu befördern. Die Beförderung geschieht mittels Einsatz geeigneter Busse und Fahrer. </w:t>
      </w:r>
      <w:r w:rsidR="00FC3B91" w:rsidRPr="00FD5679">
        <w:t>Eine näher</w:t>
      </w:r>
      <w:r w:rsidR="007D0F9D" w:rsidRPr="00FD5679">
        <w:t>e Leistungsbestimmung regelt § 5</w:t>
      </w:r>
      <w:r w:rsidR="00FC3B91" w:rsidRPr="00FD5679">
        <w:t xml:space="preserve"> dieses Vertrages.</w:t>
      </w:r>
      <w:r w:rsidR="007D0F9D">
        <w:t xml:space="preserve"> </w:t>
      </w:r>
    </w:p>
    <w:p w:rsidR="00586A2D" w:rsidRDefault="00586A2D" w:rsidP="001B30A7">
      <w:pPr>
        <w:jc w:val="both"/>
      </w:pPr>
    </w:p>
    <w:p w:rsidR="00302D92" w:rsidRDefault="00302D92" w:rsidP="001B30A7">
      <w:pPr>
        <w:jc w:val="both"/>
      </w:pPr>
    </w:p>
    <w:p w:rsidR="00586A2D" w:rsidRDefault="00586A2D" w:rsidP="001B30A7">
      <w:pPr>
        <w:jc w:val="both"/>
        <w:rPr>
          <w:b/>
        </w:rPr>
      </w:pPr>
      <w:r w:rsidRPr="00586A2D">
        <w:rPr>
          <w:b/>
        </w:rPr>
        <w:t>§ 2 Hauptleistungspflicht des Auftraggebers</w:t>
      </w:r>
      <w:r w:rsidR="00CB5E52">
        <w:rPr>
          <w:b/>
        </w:rPr>
        <w:t>; Entgelt</w:t>
      </w:r>
    </w:p>
    <w:p w:rsidR="00AA762E" w:rsidRDefault="00AA762E" w:rsidP="001B30A7">
      <w:pPr>
        <w:jc w:val="both"/>
        <w:rPr>
          <w:b/>
        </w:rPr>
      </w:pPr>
    </w:p>
    <w:p w:rsidR="00AA762E" w:rsidRDefault="00AA762E" w:rsidP="00AA762E">
      <w:pPr>
        <w:pStyle w:val="Listenabsatz"/>
        <w:numPr>
          <w:ilvl w:val="0"/>
          <w:numId w:val="32"/>
        </w:numPr>
        <w:ind w:left="720"/>
        <w:jc w:val="both"/>
      </w:pPr>
      <w:r>
        <w:t xml:space="preserve">Der Auftraggeber verpflichtet sich, das Entgelt an den Auftragnehmer zu zahlen, das dieser in seinem Angebot ausgewiesen hat. </w:t>
      </w:r>
    </w:p>
    <w:p w:rsidR="00AA762E" w:rsidRDefault="00AA762E" w:rsidP="00AA762E">
      <w:pPr>
        <w:pStyle w:val="Listenabsatz"/>
        <w:jc w:val="both"/>
      </w:pPr>
    </w:p>
    <w:p w:rsidR="00AA762E" w:rsidRDefault="00AA762E" w:rsidP="00AA762E">
      <w:pPr>
        <w:pStyle w:val="Listenabsatz"/>
        <w:jc w:val="both"/>
      </w:pPr>
    </w:p>
    <w:p w:rsidR="00AA762E" w:rsidRDefault="00AA762E" w:rsidP="00AA762E">
      <w:pPr>
        <w:pStyle w:val="Listenabsatz"/>
        <w:numPr>
          <w:ilvl w:val="0"/>
          <w:numId w:val="32"/>
        </w:numPr>
        <w:ind w:left="720"/>
        <w:jc w:val="both"/>
      </w:pPr>
      <w:r>
        <w:t>Änderungen nach Art und Umfang der Leistung bis zu 10% haben keine Auswirkungen auf das vereinbarte Entgelt.</w:t>
      </w:r>
    </w:p>
    <w:p w:rsidR="00AA762E" w:rsidRDefault="00AA762E" w:rsidP="00AA762E">
      <w:pPr>
        <w:pStyle w:val="Listenabsatz"/>
        <w:ind w:left="765"/>
        <w:jc w:val="both"/>
      </w:pPr>
    </w:p>
    <w:p w:rsidR="00AA762E" w:rsidRDefault="00AA762E" w:rsidP="00AA762E">
      <w:pPr>
        <w:pStyle w:val="Listenabsatz"/>
        <w:ind w:left="765"/>
        <w:jc w:val="both"/>
      </w:pPr>
      <w:r>
        <w:t>Mehr- oder Minderleistungen können sich insbesondere ergeben durch:</w:t>
      </w:r>
    </w:p>
    <w:p w:rsidR="00AA762E" w:rsidRDefault="00AA762E" w:rsidP="00AA762E">
      <w:pPr>
        <w:pStyle w:val="Listenabsatz"/>
        <w:ind w:left="765"/>
        <w:jc w:val="both"/>
      </w:pPr>
    </w:p>
    <w:p w:rsidR="00AA762E" w:rsidRDefault="00AA762E" w:rsidP="00AA762E">
      <w:pPr>
        <w:pStyle w:val="Listenabsatz"/>
        <w:numPr>
          <w:ilvl w:val="0"/>
          <w:numId w:val="16"/>
        </w:numPr>
        <w:jc w:val="both"/>
      </w:pPr>
      <w:r>
        <w:t>Zu- oder Abgänge von Schulkindern, wenn hierdurch die Fahrtstrecke länger bzw. kürzer oder der Zeitaufwand größer oder geringer wird;</w:t>
      </w:r>
    </w:p>
    <w:p w:rsidR="00AA762E" w:rsidRDefault="00AA762E" w:rsidP="00AA762E">
      <w:pPr>
        <w:pStyle w:val="Listenabsatz"/>
        <w:numPr>
          <w:ilvl w:val="0"/>
          <w:numId w:val="16"/>
        </w:numPr>
        <w:jc w:val="both"/>
      </w:pPr>
      <w:r>
        <w:t>Änderungen im Stundenplan (mehr oder weniger Fahrten, andere Termine);</w:t>
      </w:r>
    </w:p>
    <w:p w:rsidR="00AA762E" w:rsidRDefault="00AA762E" w:rsidP="00AA762E">
      <w:pPr>
        <w:pStyle w:val="Listenabsatz"/>
        <w:numPr>
          <w:ilvl w:val="0"/>
          <w:numId w:val="16"/>
        </w:numPr>
      </w:pPr>
      <w:r>
        <w:t>Umstellung schulorganisatorischer Art (z. B. Verlegung von Klassen in andere Gebäude).</w:t>
      </w:r>
    </w:p>
    <w:p w:rsidR="00591B56" w:rsidRDefault="00591B56" w:rsidP="00591B56">
      <w:pPr>
        <w:pStyle w:val="Listenabsatz"/>
      </w:pPr>
    </w:p>
    <w:p w:rsidR="00591B56" w:rsidRDefault="00591B56" w:rsidP="00591B56">
      <w:pPr>
        <w:pStyle w:val="Listenabsatz"/>
      </w:pPr>
    </w:p>
    <w:p w:rsidR="00591B56" w:rsidRDefault="00591B56" w:rsidP="00591B56">
      <w:pPr>
        <w:pStyle w:val="Listenabsatz"/>
      </w:pPr>
    </w:p>
    <w:p w:rsidR="00AA762E" w:rsidRPr="00C75B1B" w:rsidRDefault="00AA762E" w:rsidP="00AA762E">
      <w:pPr>
        <w:pStyle w:val="Listenabsatz"/>
        <w:numPr>
          <w:ilvl w:val="0"/>
          <w:numId w:val="32"/>
        </w:numPr>
        <w:ind w:left="720"/>
        <w:jc w:val="both"/>
      </w:pPr>
      <w:r w:rsidRPr="00C75B1B">
        <w:t>Der Unternehmer hat keinen Anspruch auf Zahlung von Entgelt für Ausfälle, die durch schulorganisatorische Gründe bedingt sind (z. B. Unterrichtsausfall). Voraussetzung ist, dass der Unternehmer durch die Schule oder das Referat Bildung zwei Tage vor der Fahrt bis 13:00 Uhr über den Unterrichtsausfall unterrichtet worden ist. Erfolgt die Abmeldung nach diesem Zeitpunkt bis zum Tage vor der Fahrt, 13:00 Uhr, wird 50% des Entgeltes gezahlt; bei späterer Abmeldung wird das volle Entgelt bezahlt.</w:t>
      </w:r>
    </w:p>
    <w:p w:rsidR="00AA762E" w:rsidRDefault="00AA762E" w:rsidP="00AA762E">
      <w:pPr>
        <w:pStyle w:val="Listenabsatz"/>
        <w:jc w:val="both"/>
      </w:pPr>
    </w:p>
    <w:p w:rsidR="00AA762E" w:rsidRDefault="00AA762E" w:rsidP="00AA762E">
      <w:pPr>
        <w:pStyle w:val="Listenabsatz"/>
        <w:numPr>
          <w:ilvl w:val="0"/>
          <w:numId w:val="32"/>
        </w:numPr>
        <w:ind w:left="720"/>
        <w:jc w:val="both"/>
      </w:pPr>
      <w:r>
        <w:lastRenderedPageBreak/>
        <w:t>Sollte der Präsenz-Unterricht in den Schulen sowie der Schwimm- und Sportunterricht oder eine sonstige schulische Veranstaltung aufgrund einer auf das Infektionsschutzgesetz (IfSG) gestützten Weisung bzw. aufgrund einer behördlichen oder gesetzlichen Anordnung (etwa durch Verwaltungsakt, Allgemeinverfügung, Verordnung oder anderweitige gesetzliche Regelung etc.) nicht stattfinden, entfallen die hierfür beauftragen regelmäßigen Fahrten zu den Schulen bzw. sonstigen Unterrichtsorten. In diesen Fällen entfällt die Einhaltung der Abmeldefristen gem. Nummer 5. Der Auftragnehmer erhält für die unter diese Kategorie fallenden Fahrten eine Vergütung in Höhe von 50% des vereinbarten regelmäßigen Netto-Entgelts abzüglich der ersparten Aufwendungen für die Kraftstoffe. Soweit in diesen Fällen die Beförderung einzelner oder mehrerer Schülerinnen und Schüler dennoch erforderlich ist, insbesondere zur Notbetreuung in der Schule, verpflichtet sich der Auftragnehmer, die insoweit erforderlichen Beförderungsleistungen nach den vertraglich vereinbarten Vorgaben des Auftraggebers durchzuführen. Für diese Fahrten erhält der Auftragnehmer die vertraglich vereinbarten Entgelte in voller Höhe.</w:t>
      </w:r>
    </w:p>
    <w:p w:rsidR="00AA762E" w:rsidRDefault="00AA762E" w:rsidP="00AA762E">
      <w:pPr>
        <w:pStyle w:val="Listenabsatz"/>
        <w:jc w:val="both"/>
      </w:pPr>
    </w:p>
    <w:p w:rsidR="00AA762E" w:rsidRDefault="00AA762E" w:rsidP="00AA762E">
      <w:pPr>
        <w:pStyle w:val="Listenabsatz"/>
        <w:numPr>
          <w:ilvl w:val="0"/>
          <w:numId w:val="32"/>
        </w:numPr>
        <w:ind w:left="720"/>
        <w:jc w:val="both"/>
      </w:pPr>
      <w:r>
        <w:t>Bei Änderungen von Ferienterminen und/ oder Verlegung von unterrichtsfreien gesetzlichen Feiertagen entfällt die Verpflichtung des Auftraggebers zur Abmeldung entfallender Fahrten sowie ggf. die Beauftragung zusätzlicher Fahrten.</w:t>
      </w:r>
    </w:p>
    <w:p w:rsidR="00302D92" w:rsidRPr="00586A2D" w:rsidRDefault="00302D92" w:rsidP="001B30A7">
      <w:pPr>
        <w:jc w:val="both"/>
        <w:rPr>
          <w:b/>
        </w:rPr>
      </w:pPr>
    </w:p>
    <w:p w:rsidR="007D0F9D" w:rsidRDefault="007D0F9D" w:rsidP="001B30A7">
      <w:pPr>
        <w:jc w:val="both"/>
      </w:pPr>
    </w:p>
    <w:p w:rsidR="007D0F9D" w:rsidRDefault="007D0F9D" w:rsidP="001B30A7">
      <w:pPr>
        <w:jc w:val="both"/>
        <w:rPr>
          <w:b/>
        </w:rPr>
      </w:pPr>
      <w:r w:rsidRPr="007D0F9D">
        <w:rPr>
          <w:b/>
        </w:rPr>
        <w:t>§ 3 Zahlungsmodalitäten</w:t>
      </w:r>
    </w:p>
    <w:p w:rsidR="007D0F9D" w:rsidRDefault="007D0F9D" w:rsidP="001B30A7">
      <w:pPr>
        <w:jc w:val="both"/>
        <w:rPr>
          <w:b/>
        </w:rPr>
      </w:pPr>
    </w:p>
    <w:p w:rsidR="00ED04A7" w:rsidRDefault="00ED04A7" w:rsidP="00ED04A7">
      <w:pPr>
        <w:pStyle w:val="Listenabsatz"/>
        <w:numPr>
          <w:ilvl w:val="0"/>
          <w:numId w:val="5"/>
        </w:numPr>
        <w:jc w:val="both"/>
      </w:pPr>
      <w:r>
        <w:t xml:space="preserve">Der Auftraggeber ist dazu berechtigt, das Entgelt durch Überweisung auf ein durch den Auftragnehmer zu benennendes Konto zu zahlen. </w:t>
      </w:r>
    </w:p>
    <w:p w:rsidR="00ED04A7" w:rsidRPr="007D0F9D" w:rsidRDefault="00ED04A7" w:rsidP="00ED04A7">
      <w:pPr>
        <w:pStyle w:val="Listenabsatz"/>
        <w:jc w:val="both"/>
      </w:pPr>
    </w:p>
    <w:p w:rsidR="00ED04A7" w:rsidRPr="0025474B" w:rsidRDefault="00ED04A7" w:rsidP="00ED04A7">
      <w:pPr>
        <w:pStyle w:val="Listenabsatz"/>
        <w:numPr>
          <w:ilvl w:val="0"/>
          <w:numId w:val="5"/>
        </w:numPr>
        <w:jc w:val="both"/>
      </w:pPr>
      <w:r>
        <w:t xml:space="preserve">Der Auftraggeber zahlt die vereinbarte Summe spätestens innerhalb von 4 Wochen nach Fälligkeit, ohne hierdurch in Verzug zu geraten. Sofern der Auftraggeber seine Leistung innerhalb von 14 Tagen nach jeweiligem Rechnungszugang erbringt, gewährt ihm der Auftragnehmer 2% Skonto. </w:t>
      </w:r>
      <w:r w:rsidRPr="0025474B">
        <w:t>Eventuell anderslautende Geschäftsbedingungen des Auftragnehmers sind unwirksam.</w:t>
      </w:r>
    </w:p>
    <w:p w:rsidR="00AA762E" w:rsidRDefault="00AA762E" w:rsidP="00ED04A7">
      <w:pPr>
        <w:pStyle w:val="Listenabsatz"/>
        <w:ind w:left="0"/>
      </w:pPr>
    </w:p>
    <w:p w:rsidR="00591B56" w:rsidRDefault="00591B56" w:rsidP="00ED04A7">
      <w:pPr>
        <w:pStyle w:val="Listenabsatz"/>
        <w:ind w:left="0"/>
      </w:pPr>
    </w:p>
    <w:p w:rsidR="00586A2D" w:rsidRDefault="007D0F9D" w:rsidP="001B30A7">
      <w:pPr>
        <w:jc w:val="both"/>
        <w:rPr>
          <w:b/>
        </w:rPr>
      </w:pPr>
      <w:r>
        <w:rPr>
          <w:b/>
        </w:rPr>
        <w:t>§ 4</w:t>
      </w:r>
      <w:r w:rsidR="00FC3B91" w:rsidRPr="00FC3B91">
        <w:rPr>
          <w:b/>
        </w:rPr>
        <w:t xml:space="preserve"> Fälligkeit</w:t>
      </w:r>
    </w:p>
    <w:p w:rsidR="00FC3B91" w:rsidRDefault="00FC3B91" w:rsidP="001B30A7">
      <w:pPr>
        <w:jc w:val="both"/>
        <w:rPr>
          <w:b/>
        </w:rPr>
      </w:pPr>
    </w:p>
    <w:p w:rsidR="00FC3B91" w:rsidRDefault="00976A69" w:rsidP="00976A69">
      <w:pPr>
        <w:ind w:left="709" w:hanging="709"/>
        <w:jc w:val="both"/>
      </w:pPr>
      <w:r>
        <w:t xml:space="preserve">          </w:t>
      </w:r>
      <w:r w:rsidR="00ED04A7">
        <w:t xml:space="preserve"> </w:t>
      </w:r>
      <w:r w:rsidR="00FC3B91">
        <w:t>Der Anspruch des Auftragnehmers auf Zahlung</w:t>
      </w:r>
      <w:r w:rsidR="00802E5C">
        <w:t>en</w:t>
      </w:r>
      <w:r w:rsidR="00FC3B91">
        <w:t xml:space="preserve"> wird </w:t>
      </w:r>
      <w:r w:rsidR="00E334B4" w:rsidRPr="00E334B4">
        <w:t xml:space="preserve">anteilig </w:t>
      </w:r>
      <w:r w:rsidR="007D0F9D" w:rsidRPr="00E334B4">
        <w:t>monatlich</w:t>
      </w:r>
      <w:r w:rsidR="00E334B4" w:rsidRPr="00E334B4">
        <w:t xml:space="preserve"> jeweils für den vergangenen Monat der Leistungserbringung </w:t>
      </w:r>
      <w:r w:rsidR="007D0F9D">
        <w:t>f</w:t>
      </w:r>
      <w:r w:rsidR="00FC3B91">
        <w:t>ällig.</w:t>
      </w:r>
      <w:r w:rsidR="00802E5C">
        <w:t xml:space="preserve"> Die Höhe der Zahlung bestimmt sich nach der bis zum Zeitpunkt der Rechnungserstellung erbrachten Leistung. </w:t>
      </w:r>
      <w:r w:rsidR="00FC3B91">
        <w:t xml:space="preserve"> </w:t>
      </w:r>
    </w:p>
    <w:p w:rsidR="0025474B" w:rsidRDefault="0025474B" w:rsidP="001B30A7">
      <w:pPr>
        <w:jc w:val="both"/>
      </w:pPr>
    </w:p>
    <w:p w:rsidR="00841BA6" w:rsidRDefault="00841BA6" w:rsidP="001B30A7">
      <w:pPr>
        <w:jc w:val="both"/>
      </w:pPr>
    </w:p>
    <w:p w:rsidR="00591B56" w:rsidRDefault="00591B56" w:rsidP="001B30A7">
      <w:pPr>
        <w:jc w:val="both"/>
      </w:pPr>
    </w:p>
    <w:p w:rsidR="00FC3B91" w:rsidRDefault="007D0F9D" w:rsidP="001B30A7">
      <w:pPr>
        <w:jc w:val="both"/>
        <w:rPr>
          <w:b/>
        </w:rPr>
      </w:pPr>
      <w:r>
        <w:rPr>
          <w:b/>
        </w:rPr>
        <w:t>§ 5</w:t>
      </w:r>
      <w:r w:rsidR="00FC3B91" w:rsidRPr="00FC3B91">
        <w:rPr>
          <w:b/>
        </w:rPr>
        <w:t xml:space="preserve"> </w:t>
      </w:r>
      <w:r w:rsidR="00FC3B91">
        <w:rPr>
          <w:b/>
        </w:rPr>
        <w:t>Leistungspflichten des Auftragnehmers</w:t>
      </w:r>
    </w:p>
    <w:p w:rsidR="00AA762E" w:rsidRDefault="00AA762E" w:rsidP="001B30A7">
      <w:pPr>
        <w:jc w:val="both"/>
        <w:rPr>
          <w:b/>
        </w:rPr>
      </w:pPr>
    </w:p>
    <w:p w:rsidR="00AA762E" w:rsidRDefault="00AA762E" w:rsidP="00AA762E">
      <w:pPr>
        <w:pStyle w:val="Listenabsatz"/>
        <w:numPr>
          <w:ilvl w:val="0"/>
          <w:numId w:val="8"/>
        </w:numPr>
        <w:jc w:val="both"/>
      </w:pPr>
      <w:r>
        <w:t xml:space="preserve">Die Leistungspflichten des Auftragnehmers bestimmen sich </w:t>
      </w:r>
      <w:r w:rsidR="00332C04">
        <w:t xml:space="preserve">zunächst </w:t>
      </w:r>
      <w:r>
        <w:t>nach der Leistungsbeschreibung des Vergabeverfahrens, den anhängenden Fragebögen und den weiteren Anlagen zu der Leistungsbeschreibung und de</w:t>
      </w:r>
      <w:r w:rsidR="00332C04">
        <w:t>n</w:t>
      </w:r>
      <w:r>
        <w:t xml:space="preserve"> Beförderungspl</w:t>
      </w:r>
      <w:r w:rsidR="00332C04">
        <w:t>ä</w:t>
      </w:r>
      <w:r>
        <w:t>n</w:t>
      </w:r>
      <w:r w:rsidR="00332C04">
        <w:t>en</w:t>
      </w:r>
      <w:r>
        <w:t xml:space="preserve">. </w:t>
      </w:r>
    </w:p>
    <w:p w:rsidR="00AA762E" w:rsidRDefault="00AA762E" w:rsidP="00AA762E">
      <w:pPr>
        <w:pStyle w:val="Listenabsatz"/>
        <w:jc w:val="both"/>
      </w:pPr>
    </w:p>
    <w:p w:rsidR="00AA762E" w:rsidRDefault="00AA762E" w:rsidP="00AA762E">
      <w:pPr>
        <w:pStyle w:val="Listenabsatz"/>
        <w:numPr>
          <w:ilvl w:val="0"/>
          <w:numId w:val="8"/>
        </w:numPr>
        <w:jc w:val="both"/>
      </w:pPr>
      <w:r>
        <w:lastRenderedPageBreak/>
        <w:t>Nähere</w:t>
      </w:r>
      <w:r w:rsidR="00332C04">
        <w:t xml:space="preserve"> und weitere</w:t>
      </w:r>
      <w:r>
        <w:t xml:space="preserve"> Bestimmungen</w:t>
      </w:r>
      <w:r w:rsidR="00332C04">
        <w:t>, insb.</w:t>
      </w:r>
      <w:r>
        <w:t xml:space="preserve"> zu den einzusetzenden Kraftfahrzeugen, dem einzusetzenden Personal und Fragen zur Beförderung, regeln die in Anlage 1 angefügten Besonderen Allgemeinen Geschäftsbedingungen der Stadt Gelsenkirchen für Beförderung von Schulkindern mit Bussen</w:t>
      </w:r>
      <w:r w:rsidR="003F137A">
        <w:t xml:space="preserve"> sowie </w:t>
      </w:r>
      <w:r w:rsidR="006641E0">
        <w:t xml:space="preserve">das Merkblatt für die Schulung von Fahrzeugführern </w:t>
      </w:r>
      <w:r w:rsidR="006641E0" w:rsidRPr="00FD5679">
        <w:t>(A</w:t>
      </w:r>
      <w:r w:rsidR="003F137A" w:rsidRPr="00FD5679">
        <w:t xml:space="preserve">nlage </w:t>
      </w:r>
      <w:r w:rsidR="00A41789" w:rsidRPr="00FD5679">
        <w:t>4</w:t>
      </w:r>
      <w:r w:rsidR="006641E0" w:rsidRPr="00FD5679">
        <w:t>)</w:t>
      </w:r>
      <w:r w:rsidR="00332C04" w:rsidRPr="00FD5679">
        <w:t>,</w:t>
      </w:r>
      <w:r w:rsidR="00332C04">
        <w:t xml:space="preserve"> die jeweils</w:t>
      </w:r>
      <w:r>
        <w:t xml:space="preserve"> Bestandteil</w:t>
      </w:r>
      <w:r w:rsidR="00332C04">
        <w:t>e</w:t>
      </w:r>
      <w:r>
        <w:t xml:space="preserve"> des Vertrages</w:t>
      </w:r>
      <w:r w:rsidR="00332C04">
        <w:t xml:space="preserve"> werden</w:t>
      </w:r>
      <w:r>
        <w:t>.</w:t>
      </w:r>
    </w:p>
    <w:p w:rsidR="00AA762E" w:rsidRDefault="00AA762E" w:rsidP="00AA762E">
      <w:pPr>
        <w:pStyle w:val="Listenabsatz"/>
        <w:jc w:val="both"/>
      </w:pPr>
    </w:p>
    <w:p w:rsidR="00AA762E" w:rsidRDefault="00AA762E" w:rsidP="00AA762E">
      <w:pPr>
        <w:pStyle w:val="Listenabsatz"/>
        <w:numPr>
          <w:ilvl w:val="0"/>
          <w:numId w:val="8"/>
        </w:numPr>
        <w:jc w:val="both"/>
      </w:pPr>
      <w:r>
        <w:t xml:space="preserve">Die in den Besonderen Allgemeinen Geschäftsbedingungen der Anlage 1 </w:t>
      </w:r>
      <w:r w:rsidR="00332C04">
        <w:t xml:space="preserve">und im Merkblatt für die Schulung von Fahrzeugführern niedergelegten </w:t>
      </w:r>
      <w:r>
        <w:t>Bedingungen</w:t>
      </w:r>
      <w:r w:rsidR="00332C04">
        <w:t xml:space="preserve"> und Regelungen</w:t>
      </w:r>
      <w:r>
        <w:t xml:space="preserve"> sind </w:t>
      </w:r>
      <w:r w:rsidR="00332C04">
        <w:t xml:space="preserve">ebenfalls </w:t>
      </w:r>
      <w:r>
        <w:t xml:space="preserve">als Leistungspflichten </w:t>
      </w:r>
      <w:r w:rsidR="00332C04">
        <w:t>des Auftragnehmers</w:t>
      </w:r>
      <w:r>
        <w:t xml:space="preserve"> anzusehen. </w:t>
      </w:r>
    </w:p>
    <w:p w:rsidR="00AA762E" w:rsidRDefault="00AA762E" w:rsidP="00AA762E">
      <w:pPr>
        <w:jc w:val="both"/>
      </w:pPr>
    </w:p>
    <w:p w:rsidR="00AA762E" w:rsidRPr="00FD5679" w:rsidRDefault="00AA762E" w:rsidP="00AA762E">
      <w:pPr>
        <w:pStyle w:val="Listenabsatz"/>
        <w:numPr>
          <w:ilvl w:val="0"/>
          <w:numId w:val="8"/>
        </w:numPr>
        <w:jc w:val="both"/>
      </w:pPr>
      <w:r>
        <w:t>Die Beförderungspläne sind präzise einzuhalten. Es handelt sich um fixe Abfahrtszeiten. Vor dem Hintergrund der knapp bemessenen Zeit der Schulstunden ist die Pünktlichkeit der Hin- und Rückfahrten von größter Bedeutung. Die Beförderungspläne</w:t>
      </w:r>
      <w:r w:rsidR="003F137A">
        <w:t xml:space="preserve"> (</w:t>
      </w:r>
      <w:r w:rsidR="003F137A" w:rsidRPr="00FD5679">
        <w:t>siehe Anlage 2)</w:t>
      </w:r>
      <w:r w:rsidRPr="00FD5679">
        <w:t xml:space="preserve"> si</w:t>
      </w:r>
      <w:r w:rsidR="00FD5679">
        <w:t>nd Gegenstand dieses Vertrages.</w:t>
      </w:r>
    </w:p>
    <w:p w:rsidR="006A768F" w:rsidRDefault="006A768F" w:rsidP="00FD5679">
      <w:pPr>
        <w:jc w:val="both"/>
      </w:pPr>
    </w:p>
    <w:p w:rsidR="00591B56" w:rsidRDefault="00591B56" w:rsidP="001B30A7">
      <w:pPr>
        <w:jc w:val="both"/>
      </w:pPr>
    </w:p>
    <w:p w:rsidR="00392082" w:rsidRDefault="007A6DC8" w:rsidP="001B30A7">
      <w:pPr>
        <w:jc w:val="both"/>
        <w:rPr>
          <w:b/>
        </w:rPr>
      </w:pPr>
      <w:r>
        <w:rPr>
          <w:b/>
        </w:rPr>
        <w:t>§ 6 Leistungsempfänger</w:t>
      </w:r>
    </w:p>
    <w:p w:rsidR="007A6DC8" w:rsidRDefault="007A6DC8" w:rsidP="001B30A7">
      <w:pPr>
        <w:jc w:val="both"/>
        <w:rPr>
          <w:b/>
        </w:rPr>
      </w:pPr>
    </w:p>
    <w:p w:rsidR="007A6DC8" w:rsidRPr="007A6DC8" w:rsidRDefault="007A6DC8" w:rsidP="001B30A7">
      <w:pPr>
        <w:pStyle w:val="Listenabsatz"/>
        <w:jc w:val="both"/>
      </w:pPr>
      <w:r>
        <w:t>Empfänger der Leistung ist stellvertretend für die Stadt Gelsenkirchen das Referat Bildung der Stadt Gelsenkirchen. Die Leistung ist tatsächlich gegenüber den jeweiligen Schulen</w:t>
      </w:r>
      <w:r w:rsidR="00123FC7" w:rsidRPr="00123FC7">
        <w:t xml:space="preserve"> </w:t>
      </w:r>
      <w:r w:rsidR="00123FC7">
        <w:t>zu erbringen</w:t>
      </w:r>
      <w:r>
        <w:t>, die i</w:t>
      </w:r>
      <w:r w:rsidR="00123FC7">
        <w:t xml:space="preserve">n dem </w:t>
      </w:r>
      <w:r>
        <w:t>vom Auftragnehmer abgegebenen Angebot näher bezeichnet sind</w:t>
      </w:r>
      <w:r w:rsidR="00123FC7">
        <w:t>.</w:t>
      </w:r>
    </w:p>
    <w:p w:rsidR="00FC3B91" w:rsidRDefault="00FC3B91" w:rsidP="001B30A7">
      <w:pPr>
        <w:jc w:val="both"/>
        <w:rPr>
          <w:b/>
        </w:rPr>
      </w:pPr>
    </w:p>
    <w:p w:rsidR="0025474B" w:rsidRDefault="0025474B" w:rsidP="001B30A7">
      <w:pPr>
        <w:jc w:val="both"/>
        <w:rPr>
          <w:b/>
        </w:rPr>
      </w:pPr>
    </w:p>
    <w:p w:rsidR="007D0F9D" w:rsidRDefault="007A6DC8" w:rsidP="001B30A7">
      <w:pPr>
        <w:jc w:val="both"/>
        <w:rPr>
          <w:b/>
        </w:rPr>
      </w:pPr>
      <w:r>
        <w:rPr>
          <w:b/>
        </w:rPr>
        <w:t>§ 7</w:t>
      </w:r>
      <w:r w:rsidR="007D0F9D">
        <w:rPr>
          <w:b/>
        </w:rPr>
        <w:t xml:space="preserve"> </w:t>
      </w:r>
      <w:r w:rsidR="00383181">
        <w:rPr>
          <w:b/>
        </w:rPr>
        <w:t>Schlechtleistung/Nichtleistung</w:t>
      </w:r>
      <w:r w:rsidR="008236A8">
        <w:rPr>
          <w:b/>
        </w:rPr>
        <w:t>/Verspätung</w:t>
      </w:r>
    </w:p>
    <w:p w:rsidR="00AA762E" w:rsidRDefault="00AA762E" w:rsidP="001B30A7">
      <w:pPr>
        <w:jc w:val="both"/>
        <w:rPr>
          <w:b/>
        </w:rPr>
      </w:pPr>
    </w:p>
    <w:p w:rsidR="00AA762E" w:rsidRPr="00D5103E" w:rsidRDefault="00AA762E" w:rsidP="00AA762E">
      <w:pPr>
        <w:pStyle w:val="Listenabsatz"/>
        <w:numPr>
          <w:ilvl w:val="0"/>
          <w:numId w:val="9"/>
        </w:numPr>
        <w:jc w:val="both"/>
        <w:rPr>
          <w:b/>
        </w:rPr>
      </w:pPr>
      <w:r>
        <w:t>Es gelten die gesetzlichen Grundsätze betreffend einer Schlecht- und Nichtleistung.</w:t>
      </w:r>
    </w:p>
    <w:p w:rsidR="00AA762E" w:rsidRPr="007616A2" w:rsidRDefault="00AA762E" w:rsidP="00AA762E">
      <w:pPr>
        <w:pStyle w:val="Listenabsatz"/>
        <w:jc w:val="both"/>
        <w:rPr>
          <w:b/>
        </w:rPr>
      </w:pPr>
    </w:p>
    <w:p w:rsidR="00AA762E" w:rsidRPr="00C75B1B" w:rsidRDefault="00AA762E" w:rsidP="00AA762E">
      <w:pPr>
        <w:pStyle w:val="Listenabsatz"/>
        <w:numPr>
          <w:ilvl w:val="0"/>
          <w:numId w:val="9"/>
        </w:numPr>
        <w:jc w:val="both"/>
      </w:pPr>
      <w:r w:rsidRPr="00C75B1B">
        <w:t xml:space="preserve">Eine Schlechtleistung liegt in einer </w:t>
      </w:r>
      <w:r w:rsidR="0045080C" w:rsidRPr="00C75B1B">
        <w:t xml:space="preserve">mehrfachen </w:t>
      </w:r>
      <w:r w:rsidRPr="00C75B1B">
        <w:t>Verspätung eines Busses zur Beförderung der SuS</w:t>
      </w:r>
      <w:r w:rsidR="0045080C" w:rsidRPr="00C75B1B">
        <w:t xml:space="preserve"> innerhalb eines Kalendermonats</w:t>
      </w:r>
      <w:r w:rsidRPr="00C75B1B">
        <w:t>.</w:t>
      </w:r>
    </w:p>
    <w:p w:rsidR="00AA762E" w:rsidRPr="00C75B1B" w:rsidRDefault="00AA762E" w:rsidP="00AA762E">
      <w:pPr>
        <w:pStyle w:val="Listenabsatz"/>
        <w:jc w:val="both"/>
      </w:pPr>
    </w:p>
    <w:p w:rsidR="00AA762E" w:rsidRPr="00C75B1B" w:rsidRDefault="00AA762E" w:rsidP="00AA762E">
      <w:pPr>
        <w:pStyle w:val="Listenabsatz"/>
        <w:numPr>
          <w:ilvl w:val="0"/>
          <w:numId w:val="9"/>
        </w:numPr>
        <w:jc w:val="both"/>
      </w:pPr>
      <w:r w:rsidRPr="00C75B1B">
        <w:t>Im Falle einer Verspätung ist unverzüglich telefonisch sowohl der Auftraggeber als auch eine mit der konkreten Leistung in Kontakt kommende Stelle zu informieren.</w:t>
      </w:r>
    </w:p>
    <w:p w:rsidR="00193B62" w:rsidRPr="00C75B1B" w:rsidRDefault="00193B62" w:rsidP="00193B62">
      <w:pPr>
        <w:pStyle w:val="Listenabsatz"/>
      </w:pPr>
    </w:p>
    <w:p w:rsidR="00AA762E" w:rsidRPr="00C75B1B" w:rsidRDefault="00AA762E" w:rsidP="00AA762E">
      <w:pPr>
        <w:pStyle w:val="Listenabsatz"/>
        <w:numPr>
          <w:ilvl w:val="0"/>
          <w:numId w:val="9"/>
        </w:numPr>
        <w:jc w:val="both"/>
      </w:pPr>
      <w:r w:rsidRPr="00C75B1B">
        <w:t xml:space="preserve">Verspätung ist jede mehr als unerhebliche, das bedeutet größer als </w:t>
      </w:r>
      <w:r w:rsidR="0045080C" w:rsidRPr="00C75B1B">
        <w:t>10</w:t>
      </w:r>
      <w:r w:rsidRPr="00C75B1B">
        <w:t xml:space="preserve"> Minuten andauernde Verzögerung des Erscheinens des Fahrzeugs am vereinbarten Abholort. Unverschuldete und durch den Auftragnehmer nicht zu verantwortende Verzögerungen aufgrund von unvorhersehbaren Ereignissen sind keine Verspätung.</w:t>
      </w:r>
      <w:r w:rsidR="0045080C" w:rsidRPr="00C75B1B">
        <w:t xml:space="preserve"> Der Auftragnehmer erhält die Möglichkeit, dem Auftraggeber die Gründe für die Verspätung zu erläutern.</w:t>
      </w:r>
    </w:p>
    <w:p w:rsidR="00AA762E" w:rsidRPr="00C75B1B" w:rsidRDefault="00AA762E" w:rsidP="00AA762E">
      <w:pPr>
        <w:pStyle w:val="Listenabsatz"/>
        <w:jc w:val="both"/>
      </w:pPr>
    </w:p>
    <w:p w:rsidR="00591B56" w:rsidRPr="00C75B1B" w:rsidRDefault="00591B56" w:rsidP="00AA762E">
      <w:pPr>
        <w:pStyle w:val="Listenabsatz"/>
        <w:jc w:val="both"/>
      </w:pPr>
    </w:p>
    <w:p w:rsidR="00AA762E" w:rsidRPr="007616A2" w:rsidRDefault="00AA762E" w:rsidP="00AA762E">
      <w:pPr>
        <w:pStyle w:val="Listenabsatz"/>
        <w:numPr>
          <w:ilvl w:val="0"/>
          <w:numId w:val="9"/>
        </w:numPr>
        <w:jc w:val="both"/>
      </w:pPr>
      <w:r w:rsidRPr="00C75B1B">
        <w:t xml:space="preserve">Im Falle einer Verspätung </w:t>
      </w:r>
      <w:r w:rsidR="0045080C" w:rsidRPr="00C75B1B">
        <w:t>kann der Auftraggeber den</w:t>
      </w:r>
      <w:r w:rsidRPr="00C75B1B">
        <w:t xml:space="preserve"> vereinbarten Preis</w:t>
      </w:r>
      <w:r w:rsidR="0045080C" w:rsidRPr="00C75B1B">
        <w:t xml:space="preserve"> angemessen mindern</w:t>
      </w:r>
      <w:r w:rsidRPr="00C75B1B">
        <w:t>. Dieser Betrag kann sowohl unmittelbar bei der nächsten</w:t>
      </w:r>
      <w:r>
        <w:t xml:space="preserve"> fälligen Zahlung als auch im Falle vom Zusammentreffen mehrerer Minderungsansprüche en bloc von einer zukünftig zu leistenden Zahlung abgezogen werden.</w:t>
      </w:r>
    </w:p>
    <w:p w:rsidR="00AA762E" w:rsidRDefault="00AA762E" w:rsidP="00AA762E">
      <w:pPr>
        <w:pStyle w:val="Listenabsatz"/>
        <w:jc w:val="both"/>
        <w:rPr>
          <w:highlight w:val="yellow"/>
        </w:rPr>
      </w:pPr>
    </w:p>
    <w:p w:rsidR="00AA762E" w:rsidRPr="00C75B1B" w:rsidRDefault="00AA762E" w:rsidP="00C75B1B">
      <w:pPr>
        <w:pStyle w:val="Listenabsatz"/>
        <w:numPr>
          <w:ilvl w:val="0"/>
          <w:numId w:val="9"/>
        </w:numPr>
        <w:jc w:val="both"/>
      </w:pPr>
      <w:r w:rsidRPr="00C75B1B">
        <w:lastRenderedPageBreak/>
        <w:t xml:space="preserve">Tritt eine Verspätung von mehr als </w:t>
      </w:r>
      <w:r w:rsidR="0045080C" w:rsidRPr="00C75B1B">
        <w:t>30</w:t>
      </w:r>
      <w:r w:rsidRPr="00C75B1B">
        <w:t xml:space="preserve"> Minuten auf oder fällt eine Fahrt komplett aus und ist dies vom Auftragnehmer zu vertreten, ist der Auftraggeber berechtigt, sich zur Vermeidung von Unterrichtsausfall einer alternativen Möglichkeit zur Beförderung zu bedienen. Die Kosten für die alternative Beförderung sind vom Auftragnehmer zu tragen. </w:t>
      </w:r>
    </w:p>
    <w:p w:rsidR="00802E5C" w:rsidRDefault="00802E5C" w:rsidP="00C75B1B">
      <w:pPr>
        <w:jc w:val="both"/>
        <w:rPr>
          <w:b/>
        </w:rPr>
      </w:pPr>
    </w:p>
    <w:p w:rsidR="0025474B" w:rsidRDefault="0025474B" w:rsidP="00C75B1B">
      <w:pPr>
        <w:jc w:val="both"/>
        <w:rPr>
          <w:b/>
        </w:rPr>
      </w:pPr>
    </w:p>
    <w:p w:rsidR="00DF5BA4" w:rsidRDefault="001A078C" w:rsidP="001B30A7">
      <w:pPr>
        <w:jc w:val="both"/>
        <w:rPr>
          <w:b/>
        </w:rPr>
      </w:pPr>
      <w:r>
        <w:rPr>
          <w:b/>
        </w:rPr>
        <w:t>§ 8</w:t>
      </w:r>
      <w:r w:rsidR="00945E52">
        <w:rPr>
          <w:b/>
        </w:rPr>
        <w:t xml:space="preserve"> Subunternehmer </w:t>
      </w:r>
    </w:p>
    <w:p w:rsidR="00AA762E" w:rsidRDefault="00AA762E" w:rsidP="001B30A7">
      <w:pPr>
        <w:jc w:val="both"/>
        <w:rPr>
          <w:b/>
        </w:rPr>
      </w:pPr>
    </w:p>
    <w:p w:rsidR="00AA762E" w:rsidRPr="00FD5679" w:rsidRDefault="00AA762E" w:rsidP="00AA762E">
      <w:pPr>
        <w:pStyle w:val="Listenabsatz"/>
        <w:numPr>
          <w:ilvl w:val="0"/>
          <w:numId w:val="3"/>
        </w:numPr>
        <w:jc w:val="both"/>
      </w:pPr>
      <w:r w:rsidRPr="00FD5679">
        <w:t xml:space="preserve">Dem Auftragnehmer ist es nicht gestattet, sich für die Erfüllung seiner vertraglichen Pflichten eines anderen Unternehmens und anderer als der eigenen Fahrzeuge und Mitarbeiter zu bedienen.  </w:t>
      </w:r>
    </w:p>
    <w:p w:rsidR="00AA762E" w:rsidRDefault="00AA762E" w:rsidP="00AA762E">
      <w:pPr>
        <w:jc w:val="both"/>
      </w:pPr>
    </w:p>
    <w:p w:rsidR="00AA762E" w:rsidRDefault="00AA762E" w:rsidP="00AA762E">
      <w:pPr>
        <w:pStyle w:val="Listenabsatz"/>
        <w:numPr>
          <w:ilvl w:val="0"/>
          <w:numId w:val="3"/>
        </w:numPr>
        <w:jc w:val="both"/>
      </w:pPr>
      <w:r>
        <w:t xml:space="preserve">Nummer 1 gilt nicht, wenn der Auftraggeber nach vorheriger schriftlicher Anfrage ausdrücklich seine Zustimmung in Textform erteilt. </w:t>
      </w:r>
    </w:p>
    <w:p w:rsidR="00945E52" w:rsidRDefault="00945E52" w:rsidP="001B30A7">
      <w:pPr>
        <w:jc w:val="both"/>
        <w:rPr>
          <w:b/>
        </w:rPr>
      </w:pPr>
    </w:p>
    <w:p w:rsidR="00591B56" w:rsidRDefault="00591B56" w:rsidP="001B30A7">
      <w:pPr>
        <w:jc w:val="both"/>
        <w:rPr>
          <w:b/>
        </w:rPr>
      </w:pPr>
    </w:p>
    <w:p w:rsidR="00D319EE" w:rsidRDefault="00D319EE" w:rsidP="001B30A7">
      <w:pPr>
        <w:jc w:val="both"/>
        <w:rPr>
          <w:b/>
        </w:rPr>
      </w:pPr>
      <w:r w:rsidRPr="00D319EE">
        <w:rPr>
          <w:b/>
        </w:rPr>
        <w:t>§ 9 Ersatzfahrzeuge</w:t>
      </w:r>
    </w:p>
    <w:p w:rsidR="00AA762E" w:rsidRDefault="00AA762E" w:rsidP="00AA762E">
      <w:pPr>
        <w:jc w:val="both"/>
        <w:rPr>
          <w:b/>
        </w:rPr>
      </w:pPr>
    </w:p>
    <w:p w:rsidR="00AA762E" w:rsidRDefault="00AA762E" w:rsidP="00AA762E">
      <w:pPr>
        <w:pStyle w:val="Listenabsatz"/>
        <w:numPr>
          <w:ilvl w:val="0"/>
          <w:numId w:val="24"/>
        </w:numPr>
        <w:jc w:val="both"/>
      </w:pPr>
      <w:r>
        <w:t>Bei einem Ausfall von Fahrzeugen ist der Unternehmer verpflichtet, geeignete Fahrzeuge einzusetzen. Ziffer 2 der B</w:t>
      </w:r>
      <w:r w:rsidRPr="00D319EE">
        <w:t>esondere</w:t>
      </w:r>
      <w:r>
        <w:t>n</w:t>
      </w:r>
      <w:r w:rsidRPr="00D319EE">
        <w:t xml:space="preserve"> </w:t>
      </w:r>
      <w:r>
        <w:t>A</w:t>
      </w:r>
      <w:r w:rsidRPr="00D319EE">
        <w:t>llgemeine</w:t>
      </w:r>
      <w:r>
        <w:t>n</w:t>
      </w:r>
      <w:r w:rsidRPr="00D319EE">
        <w:t xml:space="preserve"> Geschäftsbedingungen der Stadt Gelsenkirchen für die Beförderung von Schulkindern mit Bussen</w:t>
      </w:r>
      <w:r>
        <w:t xml:space="preserve"> gilt dann entsprechend.</w:t>
      </w:r>
    </w:p>
    <w:p w:rsidR="00AA762E" w:rsidRDefault="00AA762E" w:rsidP="00AA762E">
      <w:pPr>
        <w:pStyle w:val="Listenabsatz"/>
        <w:jc w:val="both"/>
      </w:pPr>
    </w:p>
    <w:p w:rsidR="00AA762E" w:rsidRDefault="00AA762E" w:rsidP="00AA762E">
      <w:pPr>
        <w:numPr>
          <w:ilvl w:val="0"/>
          <w:numId w:val="24"/>
        </w:numPr>
        <w:jc w:val="both"/>
        <w:rPr>
          <w:b/>
        </w:rPr>
      </w:pPr>
      <w:r>
        <w:t>Ist der Unternehmer nicht in der Lage, eigene Ersatzfahrzeuge zu stellen, so kann er entgegen § 8 Nummer 1 im Einzelfall anzeigen, dass er einen anderen Unternehmer mit der Schülerbeförderung beauftragt, der die Genehmigung zur Personenbeförderung hat. Der Unternehmer haftet dafür, dass der Subunternehmer die sich aus dem Vertragsverhältnis mit der Stadt Gelsenkirchen ergebenden Pflichten erfüllt. Vertragliche Beziehungen zwischen dem Subunternehmer und der Stadt Gelsenkirchen bestehen nicht.</w:t>
      </w:r>
    </w:p>
    <w:p w:rsidR="00AA762E" w:rsidRDefault="00AA762E" w:rsidP="001B30A7">
      <w:pPr>
        <w:jc w:val="both"/>
        <w:rPr>
          <w:b/>
        </w:rPr>
      </w:pPr>
    </w:p>
    <w:p w:rsidR="00C116D2" w:rsidRDefault="00C116D2" w:rsidP="001B30A7">
      <w:pPr>
        <w:jc w:val="both"/>
        <w:rPr>
          <w:b/>
        </w:rPr>
      </w:pPr>
    </w:p>
    <w:p w:rsidR="00B56031" w:rsidRDefault="00D319EE" w:rsidP="001B30A7">
      <w:pPr>
        <w:jc w:val="both"/>
        <w:rPr>
          <w:b/>
        </w:rPr>
      </w:pPr>
      <w:r>
        <w:rPr>
          <w:b/>
        </w:rPr>
        <w:t>§ 1</w:t>
      </w:r>
      <w:r w:rsidR="00BB74F2">
        <w:rPr>
          <w:b/>
        </w:rPr>
        <w:t>0</w:t>
      </w:r>
      <w:r w:rsidR="00B56031">
        <w:rPr>
          <w:b/>
        </w:rPr>
        <w:t xml:space="preserve"> Fristlose Kündigung</w:t>
      </w:r>
    </w:p>
    <w:p w:rsidR="00B56031" w:rsidRDefault="00B56031" w:rsidP="001B30A7">
      <w:pPr>
        <w:jc w:val="both"/>
        <w:rPr>
          <w:b/>
        </w:rPr>
      </w:pPr>
    </w:p>
    <w:p w:rsidR="00ED04A7" w:rsidRDefault="00ED04A7" w:rsidP="00ED04A7">
      <w:pPr>
        <w:pStyle w:val="Listenabsatz"/>
        <w:numPr>
          <w:ilvl w:val="1"/>
          <w:numId w:val="15"/>
        </w:numPr>
        <w:jc w:val="both"/>
      </w:pPr>
      <w:r>
        <w:t>Eine Kündigung ist aus wichtigem Grund ohne Einhaltung einer Frist zulässig. Ein wichtiger Grund liegt insbesondere dann vor, wenn ein Vertragspartner grob oder trotz Abmahnung wiederholt gegen Bestimmung dieses Vertrages oder der einbezogenen Geschäftsbedingungen verstoßen hat.</w:t>
      </w:r>
    </w:p>
    <w:p w:rsidR="00ED04A7" w:rsidRDefault="00ED04A7" w:rsidP="00ED04A7">
      <w:pPr>
        <w:pStyle w:val="Listenabsatz"/>
        <w:jc w:val="both"/>
      </w:pPr>
    </w:p>
    <w:p w:rsidR="00ED04A7" w:rsidRPr="00B56031" w:rsidRDefault="00ED04A7" w:rsidP="00ED04A7">
      <w:pPr>
        <w:pStyle w:val="Listenabsatz"/>
        <w:numPr>
          <w:ilvl w:val="1"/>
          <w:numId w:val="15"/>
        </w:numPr>
        <w:jc w:val="both"/>
      </w:pPr>
      <w:r w:rsidRPr="00B56031">
        <w:t xml:space="preserve">Ein wichtiger Grund liegt </w:t>
      </w:r>
      <w:r w:rsidR="00A41789">
        <w:t>für den A</w:t>
      </w:r>
      <w:r w:rsidR="0045080C">
        <w:t>uftragsgeber</w:t>
      </w:r>
      <w:r w:rsidR="00A41789">
        <w:t xml:space="preserve"> </w:t>
      </w:r>
      <w:r w:rsidR="00A41789" w:rsidRPr="00B56031">
        <w:t xml:space="preserve">bereits </w:t>
      </w:r>
      <w:r w:rsidR="00A41789">
        <w:t>vor, wenn der A</w:t>
      </w:r>
      <w:r w:rsidR="0045080C">
        <w:t>uftragnehmer</w:t>
      </w:r>
      <w:r w:rsidR="00A41789">
        <w:t xml:space="preserve"> </w:t>
      </w:r>
      <w:r w:rsidRPr="00B56031">
        <w:t xml:space="preserve">einmalig gegen Bestimmungen der Betriebssicherheit gemäß </w:t>
      </w:r>
      <w:r w:rsidR="00A41789">
        <w:t xml:space="preserve">       </w:t>
      </w:r>
      <w:r w:rsidRPr="00B56031">
        <w:t xml:space="preserve">Nr. </w:t>
      </w:r>
      <w:r>
        <w:t>2.1 bis 2.6 der einbezogenen Besonderen Allgemeinen Geschäftsbedingungen der Stadt Gelsenkirchen für Beförderung von Schulkindern mit Bussen</w:t>
      </w:r>
      <w:r w:rsidRPr="00B56031">
        <w:t xml:space="preserve"> </w:t>
      </w:r>
      <w:r w:rsidR="00A41789">
        <w:t>verstößt</w:t>
      </w:r>
      <w:r w:rsidRPr="00B56031">
        <w:t>.</w:t>
      </w:r>
    </w:p>
    <w:p w:rsidR="00ED04A7" w:rsidRPr="00B56031" w:rsidRDefault="00ED04A7" w:rsidP="00ED04A7">
      <w:pPr>
        <w:ind w:left="765"/>
        <w:jc w:val="both"/>
      </w:pPr>
      <w:r w:rsidRPr="00B56031">
        <w:t>Bei einem solchen Verstoß bedarf es aufgrund der abstrakten</w:t>
      </w:r>
      <w:r>
        <w:t xml:space="preserve"> hohen</w:t>
      </w:r>
      <w:r w:rsidRPr="00B56031">
        <w:t xml:space="preserve"> Gefährlichkeit keiner vorherigen Abmahnung.</w:t>
      </w:r>
    </w:p>
    <w:p w:rsidR="00841BA6" w:rsidRDefault="00841BA6" w:rsidP="001B30A7">
      <w:pPr>
        <w:jc w:val="both"/>
        <w:rPr>
          <w:b/>
        </w:rPr>
      </w:pPr>
    </w:p>
    <w:p w:rsidR="0038223D" w:rsidRPr="007D0F9D" w:rsidRDefault="0038223D" w:rsidP="001B30A7">
      <w:pPr>
        <w:jc w:val="both"/>
        <w:rPr>
          <w:b/>
        </w:rPr>
      </w:pPr>
    </w:p>
    <w:p w:rsidR="009D7AF3" w:rsidRPr="007D0F9D" w:rsidRDefault="00D319EE" w:rsidP="001B30A7">
      <w:pPr>
        <w:jc w:val="both"/>
        <w:rPr>
          <w:b/>
        </w:rPr>
      </w:pPr>
      <w:r>
        <w:rPr>
          <w:b/>
        </w:rPr>
        <w:t>§ 1</w:t>
      </w:r>
      <w:r w:rsidR="00BB74F2">
        <w:rPr>
          <w:b/>
        </w:rPr>
        <w:t>2</w:t>
      </w:r>
      <w:r w:rsidR="007D0F9D" w:rsidRPr="007D0F9D">
        <w:rPr>
          <w:b/>
        </w:rPr>
        <w:t xml:space="preserve"> </w:t>
      </w:r>
      <w:r w:rsidR="007D0F9D" w:rsidRPr="00E3195B">
        <w:rPr>
          <w:b/>
        </w:rPr>
        <w:t>Schlussbestimmungen</w:t>
      </w:r>
    </w:p>
    <w:p w:rsidR="004E1EC6" w:rsidRPr="009E53D5" w:rsidRDefault="004E1EC6" w:rsidP="001B30A7">
      <w:pPr>
        <w:pStyle w:val="Listenabsatz"/>
        <w:jc w:val="both"/>
        <w:rPr>
          <w:highlight w:val="yellow"/>
        </w:rPr>
      </w:pPr>
    </w:p>
    <w:p w:rsidR="00ED04A7" w:rsidRDefault="00ED04A7" w:rsidP="00ED04A7">
      <w:pPr>
        <w:pStyle w:val="Listenabsatz"/>
        <w:numPr>
          <w:ilvl w:val="0"/>
          <w:numId w:val="12"/>
        </w:numPr>
        <w:jc w:val="both"/>
      </w:pPr>
      <w:r>
        <w:t>Erfüllungsort und Gerichtsstand ist Gelsenkirchen.</w:t>
      </w:r>
    </w:p>
    <w:p w:rsidR="00ED04A7" w:rsidRDefault="00ED04A7" w:rsidP="00ED04A7">
      <w:pPr>
        <w:ind w:firstLine="708"/>
        <w:jc w:val="both"/>
      </w:pPr>
    </w:p>
    <w:p w:rsidR="00ED04A7" w:rsidRDefault="00ED04A7" w:rsidP="00ED04A7">
      <w:pPr>
        <w:pStyle w:val="Listenabsatz"/>
        <w:numPr>
          <w:ilvl w:val="0"/>
          <w:numId w:val="12"/>
        </w:numPr>
        <w:jc w:val="both"/>
      </w:pPr>
      <w:r>
        <w:lastRenderedPageBreak/>
        <w:t>Bei Widersprüchen der einbezogenen Bedingungen, des Angebots und dessen Anlagen und diesem Vertrag gilt im Zweifel das in diesem Vertrag Vereinbarte.</w:t>
      </w:r>
    </w:p>
    <w:p w:rsidR="00ED04A7" w:rsidRDefault="00ED04A7" w:rsidP="00ED04A7">
      <w:pPr>
        <w:pStyle w:val="Listenabsatz"/>
        <w:jc w:val="both"/>
      </w:pPr>
    </w:p>
    <w:p w:rsidR="00ED04A7" w:rsidRDefault="00ED04A7" w:rsidP="00ED04A7">
      <w:pPr>
        <w:pStyle w:val="Listenabsatz"/>
        <w:numPr>
          <w:ilvl w:val="0"/>
          <w:numId w:val="12"/>
        </w:numPr>
        <w:jc w:val="both"/>
      </w:pPr>
      <w:r>
        <w:t>Abweichende Geschäftsbedingungen des Auftragnehmers gelten nicht.</w:t>
      </w:r>
    </w:p>
    <w:p w:rsidR="00ED04A7" w:rsidRDefault="00ED04A7" w:rsidP="00ED04A7">
      <w:pPr>
        <w:pStyle w:val="Listenabsatz"/>
        <w:jc w:val="both"/>
      </w:pPr>
    </w:p>
    <w:p w:rsidR="00ED04A7" w:rsidRDefault="00ED04A7" w:rsidP="00ED04A7">
      <w:pPr>
        <w:pStyle w:val="Listenabsatz"/>
        <w:numPr>
          <w:ilvl w:val="0"/>
          <w:numId w:val="12"/>
        </w:numPr>
        <w:jc w:val="both"/>
      </w:pPr>
      <w:r>
        <w:t xml:space="preserve">Die Abtretung der gegen die Stadt Gelsenkirchen aus Arbeiten, Lieferungen und Sicherheitsleistungen entstehenden Forderungen ist ausgeschossen. </w:t>
      </w:r>
    </w:p>
    <w:p w:rsidR="00ED04A7" w:rsidRDefault="00ED04A7" w:rsidP="00ED04A7">
      <w:pPr>
        <w:jc w:val="both"/>
      </w:pPr>
    </w:p>
    <w:p w:rsidR="00ED04A7" w:rsidRDefault="00ED04A7" w:rsidP="00ED04A7">
      <w:pPr>
        <w:pStyle w:val="Listenabsatz"/>
        <w:numPr>
          <w:ilvl w:val="0"/>
          <w:numId w:val="12"/>
        </w:numPr>
        <w:jc w:val="both"/>
      </w:pPr>
      <w:r>
        <w:t xml:space="preserve">Änderungen an diesem Vertrag bedürfen der Schriftform. </w:t>
      </w:r>
    </w:p>
    <w:p w:rsidR="00ED04A7" w:rsidRDefault="00ED04A7" w:rsidP="00ED04A7">
      <w:pPr>
        <w:pStyle w:val="Listenabsatz"/>
        <w:jc w:val="both"/>
      </w:pPr>
    </w:p>
    <w:p w:rsidR="00ED04A7" w:rsidRDefault="00ED04A7" w:rsidP="00ED04A7">
      <w:pPr>
        <w:pStyle w:val="Listenabsatz"/>
        <w:numPr>
          <w:ilvl w:val="0"/>
          <w:numId w:val="12"/>
        </w:numPr>
        <w:jc w:val="both"/>
      </w:pPr>
      <w:r>
        <w:t>Mündliche Nebenabreden bestehen nicht.</w:t>
      </w:r>
    </w:p>
    <w:p w:rsidR="00ED04A7" w:rsidRDefault="00ED04A7" w:rsidP="00ED04A7">
      <w:pPr>
        <w:pStyle w:val="Listenabsatz"/>
        <w:jc w:val="both"/>
      </w:pPr>
    </w:p>
    <w:p w:rsidR="00ED04A7" w:rsidRDefault="00ED04A7" w:rsidP="00ED04A7">
      <w:pPr>
        <w:pStyle w:val="Listenabsatz"/>
        <w:numPr>
          <w:ilvl w:val="0"/>
          <w:numId w:val="12"/>
        </w:numPr>
        <w:jc w:val="both"/>
      </w:pPr>
      <w:r w:rsidRPr="009D6E17">
        <w:t>Sollten einzelne Bestimmungen dieses Vertrages ganz oder teilweise unwirksam oder nichtig sein oder infolge Änderung der Gesetzeslage oder durch höchstrichterliche Rechtsprechung oder auf andere Weise ganz oder teilweise unwirksam oder nichtig werden oder weist dieser Vertrag Lücken auf, so sind sich die Parteien darüber einig, dass die übrigen Bestimmungen dieses Vertrags davon unberührt und gültig bleiben.</w:t>
      </w:r>
      <w:r>
        <w:tab/>
      </w:r>
      <w:r w:rsidRPr="009D6E17">
        <w:t xml:space="preserve"> </w:t>
      </w:r>
      <w:r>
        <w:br/>
      </w:r>
      <w:r w:rsidRPr="009D6E17">
        <w:t>Für diesen Fall verpflichten sich die Vertragsparteien, unter Berücksichtigung des Grundsatzes von Treu und Glauben an Stelle der unwirksamen Bestimmung eine wirksame Bestimmung zu vereinbaren, welche dem Sinn und Zweck der unwirksamen Bestimmung möglichst nahekommt und von der anzunehmen ist, dass die Parteien sie im Zeitpunkt des Vertragsschlusses vereinbart hätten, wenn sie die Unwirksamkeit oder Nichtigkeit gekannt oder vorhergesehen hätten. Entsprechendes gilt, falls dieser Vertrag eine Lücke enthalten sollte.</w:t>
      </w:r>
    </w:p>
    <w:p w:rsidR="00802E5C" w:rsidRPr="002810F5" w:rsidRDefault="00123FC7" w:rsidP="001B30A7">
      <w:pPr>
        <w:jc w:val="both"/>
        <w:rPr>
          <w:u w:val="single"/>
        </w:rPr>
      </w:pPr>
      <w:r>
        <w:br/>
      </w:r>
      <w:r>
        <w:br/>
      </w:r>
      <w:r w:rsidR="00336AC8" w:rsidRPr="002810F5">
        <w:rPr>
          <w:u w:val="single"/>
        </w:rPr>
        <w:t>Anlagen:</w:t>
      </w:r>
    </w:p>
    <w:p w:rsidR="00134A90" w:rsidRDefault="00332C04" w:rsidP="001B30A7">
      <w:pPr>
        <w:pStyle w:val="Listenabsatz"/>
        <w:numPr>
          <w:ilvl w:val="0"/>
          <w:numId w:val="16"/>
        </w:numPr>
        <w:ind w:firstLine="0"/>
        <w:jc w:val="both"/>
      </w:pPr>
      <w:r>
        <w:t xml:space="preserve">(1) </w:t>
      </w:r>
      <w:r w:rsidR="00336AC8">
        <w:t xml:space="preserve">Besonderen Allgemeinen Geschäftsbedingungen der </w:t>
      </w:r>
    </w:p>
    <w:p w:rsidR="00336AC8" w:rsidRDefault="0052537C" w:rsidP="00134A90">
      <w:pPr>
        <w:pStyle w:val="Listenabsatz"/>
        <w:ind w:left="1125"/>
        <w:jc w:val="both"/>
      </w:pPr>
      <w:bookmarkStart w:id="0" w:name="_GoBack"/>
      <w:r w:rsidRPr="0052537C">
        <w:rPr>
          <w:sz w:val="16"/>
          <w:szCs w:val="16"/>
        </w:rPr>
        <w:t xml:space="preserve"> </w:t>
      </w:r>
      <w:bookmarkEnd w:id="0"/>
      <w:r w:rsidR="00134A90">
        <w:t xml:space="preserve"> </w:t>
      </w:r>
      <w:r>
        <w:t xml:space="preserve">      </w:t>
      </w:r>
      <w:r w:rsidR="00134A90">
        <w:t xml:space="preserve">  </w:t>
      </w:r>
      <w:r w:rsidR="00336AC8">
        <w:t>Stadt Gelsenkirchen für Beförderung von Schulkindern mit Bussen</w:t>
      </w:r>
    </w:p>
    <w:p w:rsidR="00336AC8" w:rsidRPr="00FD5679" w:rsidRDefault="00332C04" w:rsidP="001B30A7">
      <w:pPr>
        <w:pStyle w:val="Listenabsatz"/>
        <w:numPr>
          <w:ilvl w:val="0"/>
          <w:numId w:val="16"/>
        </w:numPr>
        <w:ind w:firstLine="0"/>
        <w:jc w:val="both"/>
      </w:pPr>
      <w:r w:rsidRPr="00FD5679">
        <w:t xml:space="preserve">(2) </w:t>
      </w:r>
      <w:r w:rsidR="00336AC8" w:rsidRPr="00FD5679">
        <w:t>Beförderungspl</w:t>
      </w:r>
      <w:r w:rsidR="0052537C">
        <w:t>äne</w:t>
      </w:r>
      <w:r w:rsidR="00FD5679">
        <w:t xml:space="preserve"> und Leistungsbeschreibung</w:t>
      </w:r>
      <w:r w:rsidR="00134A90" w:rsidRPr="00FD5679">
        <w:t xml:space="preserve"> </w:t>
      </w:r>
    </w:p>
    <w:p w:rsidR="00C07922" w:rsidRPr="00FD5679" w:rsidRDefault="00332C04" w:rsidP="001B30A7">
      <w:pPr>
        <w:pStyle w:val="Listenabsatz"/>
        <w:numPr>
          <w:ilvl w:val="0"/>
          <w:numId w:val="16"/>
        </w:numPr>
        <w:ind w:firstLine="0"/>
        <w:jc w:val="both"/>
      </w:pPr>
      <w:r w:rsidRPr="00FD5679">
        <w:t>(</w:t>
      </w:r>
      <w:r w:rsidR="00A41789" w:rsidRPr="00FD5679">
        <w:t>3</w:t>
      </w:r>
      <w:r w:rsidRPr="00FD5679">
        <w:t xml:space="preserve">) </w:t>
      </w:r>
      <w:r w:rsidR="00C07922" w:rsidRPr="00FD5679">
        <w:t>Aufstellung der Angebote zu den Losen</w:t>
      </w:r>
    </w:p>
    <w:p w:rsidR="00AC4AB9" w:rsidRPr="00FD5679" w:rsidRDefault="00332C04" w:rsidP="00AC4AB9">
      <w:pPr>
        <w:pStyle w:val="Listenabsatz"/>
        <w:numPr>
          <w:ilvl w:val="0"/>
          <w:numId w:val="16"/>
        </w:numPr>
        <w:ind w:firstLine="0"/>
        <w:jc w:val="both"/>
      </w:pPr>
      <w:r w:rsidRPr="00FD5679">
        <w:t>(</w:t>
      </w:r>
      <w:r w:rsidR="00A41789" w:rsidRPr="00FD5679">
        <w:t>4</w:t>
      </w:r>
      <w:r w:rsidRPr="00FD5679">
        <w:t xml:space="preserve">) </w:t>
      </w:r>
      <w:r w:rsidR="00AC4AB9" w:rsidRPr="00FD5679">
        <w:t>Merkblatt für die Schulung von Fahrzeugführern</w:t>
      </w:r>
    </w:p>
    <w:p w:rsidR="00AC4AB9" w:rsidRDefault="00AC4AB9" w:rsidP="00AC4AB9">
      <w:pPr>
        <w:pStyle w:val="Listenabsatz"/>
        <w:ind w:left="1125"/>
        <w:jc w:val="both"/>
      </w:pPr>
    </w:p>
    <w:p w:rsidR="00841BA6" w:rsidRDefault="00841BA6" w:rsidP="001B30A7">
      <w:pPr>
        <w:jc w:val="both"/>
      </w:pPr>
    </w:p>
    <w:p w:rsidR="00BE02F4" w:rsidRDefault="00BE02F4" w:rsidP="001B30A7">
      <w:pPr>
        <w:jc w:val="both"/>
      </w:pPr>
    </w:p>
    <w:p w:rsidR="00802E5C" w:rsidRDefault="00802E5C" w:rsidP="001B30A7"/>
    <w:p w:rsidR="00802E5C" w:rsidRDefault="00802E5C" w:rsidP="001B30A7">
      <w:r>
        <w:t>Gelsenkirchen, den</w:t>
      </w:r>
      <w:r w:rsidR="00080F35">
        <w:rPr>
          <w:rFonts w:cs="Arial"/>
          <w:iCs/>
        </w:rPr>
        <w:t>____________</w:t>
      </w:r>
      <w:r w:rsidR="00080F35">
        <w:tab/>
      </w:r>
      <w:r w:rsidR="00080F35">
        <w:tab/>
      </w:r>
      <w:r>
        <w:t>Gelsenkirchen, den</w:t>
      </w:r>
      <w:r w:rsidR="00080F35">
        <w:rPr>
          <w:rFonts w:cs="Arial"/>
          <w:iCs/>
        </w:rPr>
        <w:t>_____________</w:t>
      </w:r>
      <w:r>
        <w:t xml:space="preserve"> </w:t>
      </w:r>
    </w:p>
    <w:p w:rsidR="00802E5C" w:rsidRDefault="00123FC7" w:rsidP="001B30A7">
      <w:r>
        <w:br/>
      </w:r>
    </w:p>
    <w:p w:rsidR="00802E5C" w:rsidRDefault="00802E5C" w:rsidP="001B30A7"/>
    <w:p w:rsidR="00802E5C" w:rsidRDefault="00841BA6" w:rsidP="001B30A7">
      <w:r>
        <w:t>______________________</w:t>
      </w:r>
      <w:r>
        <w:tab/>
      </w:r>
      <w:r>
        <w:tab/>
      </w:r>
      <w:r>
        <w:tab/>
        <w:t>________________________</w:t>
      </w:r>
    </w:p>
    <w:p w:rsidR="00DF3FC1" w:rsidRDefault="00841BA6" w:rsidP="001B30A7">
      <w:r>
        <w:t xml:space="preserve">Unterschrift </w:t>
      </w:r>
      <w:r w:rsidR="000F7103">
        <w:t>Auf</w:t>
      </w:r>
      <w:r>
        <w:t>t</w:t>
      </w:r>
      <w:r w:rsidR="000F7103">
        <w:t xml:space="preserve">raggeber </w:t>
      </w:r>
      <w:r w:rsidR="000F7103">
        <w:tab/>
      </w:r>
      <w:r w:rsidR="000F7103">
        <w:tab/>
      </w:r>
      <w:r w:rsidR="000F7103">
        <w:tab/>
      </w:r>
      <w:r w:rsidR="000F7103">
        <w:tab/>
      </w:r>
      <w:r>
        <w:t xml:space="preserve">Unterschrift </w:t>
      </w:r>
      <w:r w:rsidR="000F7103">
        <w:t>Auftragnehmer</w:t>
      </w:r>
    </w:p>
    <w:p w:rsidR="0038223D" w:rsidRDefault="0038223D" w:rsidP="001B30A7"/>
    <w:p w:rsidR="00B56031" w:rsidRDefault="00B56031" w:rsidP="001B30A7">
      <w:pPr>
        <w:jc w:val="center"/>
        <w:rPr>
          <w:b/>
          <w:sz w:val="28"/>
          <w:szCs w:val="28"/>
        </w:rPr>
      </w:pPr>
    </w:p>
    <w:p w:rsidR="00841BA6" w:rsidRDefault="00841BA6" w:rsidP="001B30A7">
      <w:pPr>
        <w:jc w:val="center"/>
        <w:rPr>
          <w:b/>
          <w:sz w:val="28"/>
          <w:szCs w:val="28"/>
        </w:rPr>
      </w:pPr>
    </w:p>
    <w:p w:rsidR="00841BA6" w:rsidRDefault="00841BA6" w:rsidP="001B30A7">
      <w:pPr>
        <w:rPr>
          <w:b/>
          <w:sz w:val="28"/>
          <w:szCs w:val="28"/>
        </w:rPr>
      </w:pPr>
    </w:p>
    <w:sectPr w:rsidR="00841BA6" w:rsidSect="00E27E50">
      <w:pgSz w:w="11900" w:h="16840"/>
      <w:pgMar w:top="851" w:right="1412" w:bottom="993"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889" w:rsidRDefault="00C56889" w:rsidP="00A23A19">
      <w:r>
        <w:separator/>
      </w:r>
    </w:p>
  </w:endnote>
  <w:endnote w:type="continuationSeparator" w:id="0">
    <w:p w:rsidR="00C56889" w:rsidRDefault="00C56889" w:rsidP="00A2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889" w:rsidRDefault="00C56889" w:rsidP="00A23A19">
      <w:r>
        <w:separator/>
      </w:r>
    </w:p>
  </w:footnote>
  <w:footnote w:type="continuationSeparator" w:id="0">
    <w:p w:rsidR="00C56889" w:rsidRDefault="00C56889" w:rsidP="00A23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609C"/>
    <w:multiLevelType w:val="multilevel"/>
    <w:tmpl w:val="F27AE9AC"/>
    <w:lvl w:ilvl="0">
      <w:start w:val="1"/>
      <w:numFmt w:val="decimal"/>
      <w:lvlText w:val="%1."/>
      <w:lvlJc w:val="left"/>
      <w:pPr>
        <w:ind w:left="720" w:hanging="360"/>
      </w:pPr>
      <w:rPr>
        <w:rFonts w:ascii="Arial" w:eastAsia="Times New Roman" w:hAnsi="Arial" w:cs="Times New Roman"/>
      </w:rPr>
    </w:lvl>
    <w:lvl w:ilvl="1">
      <w:start w:val="1"/>
      <w:numFmt w:val="decimal"/>
      <w:isLgl/>
      <w:lvlText w:val="%2."/>
      <w:lvlJc w:val="left"/>
      <w:pPr>
        <w:ind w:left="765" w:hanging="405"/>
      </w:pPr>
      <w:rPr>
        <w:rFonts w:ascii="Arial" w:eastAsia="Times New Roman" w:hAnsi="Arial"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503097"/>
    <w:multiLevelType w:val="hybridMultilevel"/>
    <w:tmpl w:val="074EB59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A850BB"/>
    <w:multiLevelType w:val="hybridMultilevel"/>
    <w:tmpl w:val="9FA04B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BD7288"/>
    <w:multiLevelType w:val="hybridMultilevel"/>
    <w:tmpl w:val="873EECE6"/>
    <w:lvl w:ilvl="0" w:tplc="E050F2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0D02BFF"/>
    <w:multiLevelType w:val="hybridMultilevel"/>
    <w:tmpl w:val="C82CB724"/>
    <w:lvl w:ilvl="0" w:tplc="F9A85F92">
      <w:start w:val="1"/>
      <w:numFmt w:val="decimal"/>
      <w:lvlText w:val="%1."/>
      <w:lvlJc w:val="left"/>
      <w:pPr>
        <w:ind w:left="1800" w:hanging="360"/>
      </w:pPr>
      <w:rPr>
        <w:rFonts w:hint="default"/>
      </w:rPr>
    </w:lvl>
    <w:lvl w:ilvl="1" w:tplc="04070019">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5" w15:restartNumberingAfterBreak="0">
    <w:nsid w:val="14C87522"/>
    <w:multiLevelType w:val="hybridMultilevel"/>
    <w:tmpl w:val="89BED6CA"/>
    <w:lvl w:ilvl="0" w:tplc="3E4C7CD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F12394"/>
    <w:multiLevelType w:val="hybridMultilevel"/>
    <w:tmpl w:val="C40EFB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B71890"/>
    <w:multiLevelType w:val="hybridMultilevel"/>
    <w:tmpl w:val="C936BADA"/>
    <w:lvl w:ilvl="0" w:tplc="0EFC382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BAC4C14"/>
    <w:multiLevelType w:val="hybridMultilevel"/>
    <w:tmpl w:val="608668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215281"/>
    <w:multiLevelType w:val="multilevel"/>
    <w:tmpl w:val="E048E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C061A2"/>
    <w:multiLevelType w:val="hybridMultilevel"/>
    <w:tmpl w:val="D44E6EC4"/>
    <w:lvl w:ilvl="0" w:tplc="C2A609F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2470E8"/>
    <w:multiLevelType w:val="hybridMultilevel"/>
    <w:tmpl w:val="A924363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3B58F9"/>
    <w:multiLevelType w:val="hybridMultilevel"/>
    <w:tmpl w:val="7B3AD9E4"/>
    <w:lvl w:ilvl="0" w:tplc="934091B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A9661D"/>
    <w:multiLevelType w:val="hybridMultilevel"/>
    <w:tmpl w:val="82CAE0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6F5336B"/>
    <w:multiLevelType w:val="hybridMultilevel"/>
    <w:tmpl w:val="C7A0BC4C"/>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7B0BD1"/>
    <w:multiLevelType w:val="hybridMultilevel"/>
    <w:tmpl w:val="201A0FC4"/>
    <w:lvl w:ilvl="0" w:tplc="C1EE54AE">
      <w:start w:val="1"/>
      <w:numFmt w:val="decimal"/>
      <w:lvlText w:val="%1."/>
      <w:lvlJc w:val="left"/>
      <w:pPr>
        <w:ind w:left="359" w:hanging="360"/>
      </w:pPr>
      <w:rPr>
        <w:rFonts w:hint="default"/>
        <w:b/>
      </w:rPr>
    </w:lvl>
    <w:lvl w:ilvl="1" w:tplc="4C301EDE">
      <w:start w:val="1"/>
      <w:numFmt w:val="decimal"/>
      <w:lvlText w:val="%2."/>
      <w:lvlJc w:val="left"/>
      <w:pPr>
        <w:ind w:left="926" w:hanging="360"/>
      </w:pPr>
      <w:rPr>
        <w:rFonts w:ascii="Arial" w:eastAsia="Times New Roman" w:hAnsi="Arial" w:cs="Times New Roman"/>
      </w:rPr>
    </w:lvl>
    <w:lvl w:ilvl="2" w:tplc="0407001B" w:tentative="1">
      <w:start w:val="1"/>
      <w:numFmt w:val="lowerRoman"/>
      <w:lvlText w:val="%3."/>
      <w:lvlJc w:val="right"/>
      <w:pPr>
        <w:ind w:left="1308" w:hanging="180"/>
      </w:pPr>
    </w:lvl>
    <w:lvl w:ilvl="3" w:tplc="0407000F" w:tentative="1">
      <w:start w:val="1"/>
      <w:numFmt w:val="decimal"/>
      <w:lvlText w:val="%4."/>
      <w:lvlJc w:val="left"/>
      <w:pPr>
        <w:ind w:left="2028" w:hanging="360"/>
      </w:pPr>
    </w:lvl>
    <w:lvl w:ilvl="4" w:tplc="04070019" w:tentative="1">
      <w:start w:val="1"/>
      <w:numFmt w:val="lowerLetter"/>
      <w:lvlText w:val="%5."/>
      <w:lvlJc w:val="left"/>
      <w:pPr>
        <w:ind w:left="2748" w:hanging="360"/>
      </w:pPr>
    </w:lvl>
    <w:lvl w:ilvl="5" w:tplc="0407001B" w:tentative="1">
      <w:start w:val="1"/>
      <w:numFmt w:val="lowerRoman"/>
      <w:lvlText w:val="%6."/>
      <w:lvlJc w:val="right"/>
      <w:pPr>
        <w:ind w:left="3468" w:hanging="180"/>
      </w:pPr>
    </w:lvl>
    <w:lvl w:ilvl="6" w:tplc="0407000F" w:tentative="1">
      <w:start w:val="1"/>
      <w:numFmt w:val="decimal"/>
      <w:lvlText w:val="%7."/>
      <w:lvlJc w:val="left"/>
      <w:pPr>
        <w:ind w:left="4188" w:hanging="360"/>
      </w:pPr>
    </w:lvl>
    <w:lvl w:ilvl="7" w:tplc="04070019" w:tentative="1">
      <w:start w:val="1"/>
      <w:numFmt w:val="lowerLetter"/>
      <w:lvlText w:val="%8."/>
      <w:lvlJc w:val="left"/>
      <w:pPr>
        <w:ind w:left="4908" w:hanging="360"/>
      </w:pPr>
    </w:lvl>
    <w:lvl w:ilvl="8" w:tplc="0407001B" w:tentative="1">
      <w:start w:val="1"/>
      <w:numFmt w:val="lowerRoman"/>
      <w:lvlText w:val="%9."/>
      <w:lvlJc w:val="right"/>
      <w:pPr>
        <w:ind w:left="5628" w:hanging="180"/>
      </w:pPr>
    </w:lvl>
  </w:abstractNum>
  <w:abstractNum w:abstractNumId="16" w15:restartNumberingAfterBreak="0">
    <w:nsid w:val="2D1D68CA"/>
    <w:multiLevelType w:val="hybridMultilevel"/>
    <w:tmpl w:val="B5921B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EE077F9"/>
    <w:multiLevelType w:val="hybridMultilevel"/>
    <w:tmpl w:val="AE9C3B16"/>
    <w:lvl w:ilvl="0" w:tplc="96469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90488E"/>
    <w:multiLevelType w:val="multilevel"/>
    <w:tmpl w:val="6798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F52377"/>
    <w:multiLevelType w:val="hybridMultilevel"/>
    <w:tmpl w:val="6FC2E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455031"/>
    <w:multiLevelType w:val="hybridMultilevel"/>
    <w:tmpl w:val="44E80E10"/>
    <w:lvl w:ilvl="0" w:tplc="0407000F">
      <w:start w:val="1"/>
      <w:numFmt w:val="decimal"/>
      <w:lvlText w:val="%1."/>
      <w:lvlJc w:val="left"/>
      <w:pPr>
        <w:ind w:left="720" w:hanging="360"/>
      </w:pPr>
      <w:rPr>
        <w:rFonts w:hint="default"/>
      </w:rPr>
    </w:lvl>
    <w:lvl w:ilvl="1" w:tplc="E7600BCE">
      <w:start w:val="1"/>
      <w:numFmt w:val="decimal"/>
      <w:lvlText w:val="%2."/>
      <w:lvlJc w:val="left"/>
      <w:pPr>
        <w:ind w:left="1440" w:hanging="360"/>
      </w:pPr>
      <w:rPr>
        <w:rFonts w:ascii="Arial" w:eastAsia="Times New Roman" w:hAnsi="Arial" w:cs="Times New Roman"/>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381BFD"/>
    <w:multiLevelType w:val="hybridMultilevel"/>
    <w:tmpl w:val="C61A7080"/>
    <w:lvl w:ilvl="0" w:tplc="7DA225EC">
      <w:start w:val="1"/>
      <w:numFmt w:val="decimal"/>
      <w:lvlText w:val="%1."/>
      <w:lvlJc w:val="left"/>
      <w:pPr>
        <w:ind w:left="1778" w:hanging="360"/>
      </w:pPr>
      <w:rPr>
        <w:rFonts w:hint="default"/>
        <w:b w:val="0"/>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2" w15:restartNumberingAfterBreak="0">
    <w:nsid w:val="4A736E1C"/>
    <w:multiLevelType w:val="hybridMultilevel"/>
    <w:tmpl w:val="7C1CD9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A46AB4"/>
    <w:multiLevelType w:val="hybridMultilevel"/>
    <w:tmpl w:val="73D2B6CA"/>
    <w:lvl w:ilvl="0" w:tplc="57526BD0">
      <w:start w:val="3"/>
      <w:numFmt w:val="bullet"/>
      <w:lvlText w:val="-"/>
      <w:lvlJc w:val="left"/>
      <w:pPr>
        <w:ind w:left="1125" w:hanging="360"/>
      </w:pPr>
      <w:rPr>
        <w:rFonts w:ascii="Arial" w:eastAsia="Times New Roman" w:hAnsi="Arial" w:cs="Arial" w:hint="default"/>
      </w:rPr>
    </w:lvl>
    <w:lvl w:ilvl="1" w:tplc="04070003">
      <w:start w:val="1"/>
      <w:numFmt w:val="bullet"/>
      <w:lvlText w:val="o"/>
      <w:lvlJc w:val="left"/>
      <w:pPr>
        <w:ind w:left="1845" w:hanging="360"/>
      </w:pPr>
      <w:rPr>
        <w:rFonts w:ascii="Courier New" w:hAnsi="Courier New" w:cs="Courier New" w:hint="default"/>
      </w:rPr>
    </w:lvl>
    <w:lvl w:ilvl="2" w:tplc="04070005" w:tentative="1">
      <w:start w:val="1"/>
      <w:numFmt w:val="bullet"/>
      <w:lvlText w:val=""/>
      <w:lvlJc w:val="left"/>
      <w:pPr>
        <w:ind w:left="2565" w:hanging="360"/>
      </w:pPr>
      <w:rPr>
        <w:rFonts w:ascii="Wingdings" w:hAnsi="Wingdings" w:hint="default"/>
      </w:rPr>
    </w:lvl>
    <w:lvl w:ilvl="3" w:tplc="04070001" w:tentative="1">
      <w:start w:val="1"/>
      <w:numFmt w:val="bullet"/>
      <w:lvlText w:val=""/>
      <w:lvlJc w:val="left"/>
      <w:pPr>
        <w:ind w:left="3285" w:hanging="360"/>
      </w:pPr>
      <w:rPr>
        <w:rFonts w:ascii="Symbol" w:hAnsi="Symbol" w:hint="default"/>
      </w:rPr>
    </w:lvl>
    <w:lvl w:ilvl="4" w:tplc="04070003" w:tentative="1">
      <w:start w:val="1"/>
      <w:numFmt w:val="bullet"/>
      <w:lvlText w:val="o"/>
      <w:lvlJc w:val="left"/>
      <w:pPr>
        <w:ind w:left="4005" w:hanging="360"/>
      </w:pPr>
      <w:rPr>
        <w:rFonts w:ascii="Courier New" w:hAnsi="Courier New" w:cs="Courier New" w:hint="default"/>
      </w:rPr>
    </w:lvl>
    <w:lvl w:ilvl="5" w:tplc="04070005" w:tentative="1">
      <w:start w:val="1"/>
      <w:numFmt w:val="bullet"/>
      <w:lvlText w:val=""/>
      <w:lvlJc w:val="left"/>
      <w:pPr>
        <w:ind w:left="4725" w:hanging="360"/>
      </w:pPr>
      <w:rPr>
        <w:rFonts w:ascii="Wingdings" w:hAnsi="Wingdings" w:hint="default"/>
      </w:rPr>
    </w:lvl>
    <w:lvl w:ilvl="6" w:tplc="04070001" w:tentative="1">
      <w:start w:val="1"/>
      <w:numFmt w:val="bullet"/>
      <w:lvlText w:val=""/>
      <w:lvlJc w:val="left"/>
      <w:pPr>
        <w:ind w:left="5445" w:hanging="360"/>
      </w:pPr>
      <w:rPr>
        <w:rFonts w:ascii="Symbol" w:hAnsi="Symbol" w:hint="default"/>
      </w:rPr>
    </w:lvl>
    <w:lvl w:ilvl="7" w:tplc="04070003" w:tentative="1">
      <w:start w:val="1"/>
      <w:numFmt w:val="bullet"/>
      <w:lvlText w:val="o"/>
      <w:lvlJc w:val="left"/>
      <w:pPr>
        <w:ind w:left="6165" w:hanging="360"/>
      </w:pPr>
      <w:rPr>
        <w:rFonts w:ascii="Courier New" w:hAnsi="Courier New" w:cs="Courier New" w:hint="default"/>
      </w:rPr>
    </w:lvl>
    <w:lvl w:ilvl="8" w:tplc="04070005" w:tentative="1">
      <w:start w:val="1"/>
      <w:numFmt w:val="bullet"/>
      <w:lvlText w:val=""/>
      <w:lvlJc w:val="left"/>
      <w:pPr>
        <w:ind w:left="6885" w:hanging="360"/>
      </w:pPr>
      <w:rPr>
        <w:rFonts w:ascii="Wingdings" w:hAnsi="Wingdings" w:hint="default"/>
      </w:rPr>
    </w:lvl>
  </w:abstractNum>
  <w:abstractNum w:abstractNumId="24" w15:restartNumberingAfterBreak="0">
    <w:nsid w:val="52C2121C"/>
    <w:multiLevelType w:val="hybridMultilevel"/>
    <w:tmpl w:val="8D9C26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902265"/>
    <w:multiLevelType w:val="multilevel"/>
    <w:tmpl w:val="37C0389C"/>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1766DD"/>
    <w:multiLevelType w:val="hybridMultilevel"/>
    <w:tmpl w:val="CB24D7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E60571"/>
    <w:multiLevelType w:val="hybridMultilevel"/>
    <w:tmpl w:val="9E64D934"/>
    <w:lvl w:ilvl="0" w:tplc="23F027F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D6B641B"/>
    <w:multiLevelType w:val="hybridMultilevel"/>
    <w:tmpl w:val="BC48A4AA"/>
    <w:lvl w:ilvl="0" w:tplc="5A9C841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E615711"/>
    <w:multiLevelType w:val="multilevel"/>
    <w:tmpl w:val="DE10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9B0A07"/>
    <w:multiLevelType w:val="multilevel"/>
    <w:tmpl w:val="DA5A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8F606A"/>
    <w:multiLevelType w:val="multilevel"/>
    <w:tmpl w:val="F27AE9AC"/>
    <w:lvl w:ilvl="0">
      <w:start w:val="1"/>
      <w:numFmt w:val="decimal"/>
      <w:lvlText w:val="%1."/>
      <w:lvlJc w:val="left"/>
      <w:pPr>
        <w:ind w:left="720" w:hanging="360"/>
      </w:pPr>
      <w:rPr>
        <w:rFonts w:ascii="Arial" w:eastAsia="Times New Roman" w:hAnsi="Arial" w:cs="Times New Roman"/>
      </w:rPr>
    </w:lvl>
    <w:lvl w:ilvl="1">
      <w:start w:val="1"/>
      <w:numFmt w:val="decimal"/>
      <w:isLgl/>
      <w:lvlText w:val="%2."/>
      <w:lvlJc w:val="left"/>
      <w:pPr>
        <w:ind w:left="765" w:hanging="405"/>
      </w:pPr>
      <w:rPr>
        <w:rFonts w:ascii="Arial" w:eastAsia="Times New Roman" w:hAnsi="Arial"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2155E5A"/>
    <w:multiLevelType w:val="hybridMultilevel"/>
    <w:tmpl w:val="3ABCA836"/>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37B1139"/>
    <w:multiLevelType w:val="hybridMultilevel"/>
    <w:tmpl w:val="107A6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8187B71"/>
    <w:multiLevelType w:val="hybridMultilevel"/>
    <w:tmpl w:val="403EFF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84B2BF3"/>
    <w:multiLevelType w:val="hybridMultilevel"/>
    <w:tmpl w:val="AD3A18C2"/>
    <w:lvl w:ilvl="0" w:tplc="08FA9F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C133620"/>
    <w:multiLevelType w:val="hybridMultilevel"/>
    <w:tmpl w:val="DD0A5E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B50984"/>
    <w:multiLevelType w:val="hybridMultilevel"/>
    <w:tmpl w:val="DDE05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9"/>
  </w:num>
  <w:num w:numId="2">
    <w:abstractNumId w:val="24"/>
  </w:num>
  <w:num w:numId="3">
    <w:abstractNumId w:val="22"/>
  </w:num>
  <w:num w:numId="4">
    <w:abstractNumId w:val="16"/>
  </w:num>
  <w:num w:numId="5">
    <w:abstractNumId w:val="2"/>
  </w:num>
  <w:num w:numId="6">
    <w:abstractNumId w:val="6"/>
  </w:num>
  <w:num w:numId="7">
    <w:abstractNumId w:val="8"/>
  </w:num>
  <w:num w:numId="8">
    <w:abstractNumId w:val="33"/>
  </w:num>
  <w:num w:numId="9">
    <w:abstractNumId w:val="27"/>
  </w:num>
  <w:num w:numId="10">
    <w:abstractNumId w:val="34"/>
  </w:num>
  <w:num w:numId="11">
    <w:abstractNumId w:val="3"/>
  </w:num>
  <w:num w:numId="12">
    <w:abstractNumId w:val="13"/>
  </w:num>
  <w:num w:numId="13">
    <w:abstractNumId w:val="37"/>
  </w:num>
  <w:num w:numId="14">
    <w:abstractNumId w:val="11"/>
  </w:num>
  <w:num w:numId="15">
    <w:abstractNumId w:val="0"/>
  </w:num>
  <w:num w:numId="16">
    <w:abstractNumId w:val="23"/>
  </w:num>
  <w:num w:numId="17">
    <w:abstractNumId w:val="7"/>
  </w:num>
  <w:num w:numId="18">
    <w:abstractNumId w:val="35"/>
  </w:num>
  <w:num w:numId="19">
    <w:abstractNumId w:val="28"/>
  </w:num>
  <w:num w:numId="20">
    <w:abstractNumId w:val="17"/>
  </w:num>
  <w:num w:numId="21">
    <w:abstractNumId w:val="26"/>
  </w:num>
  <w:num w:numId="22">
    <w:abstractNumId w:val="1"/>
  </w:num>
  <w:num w:numId="23">
    <w:abstractNumId w:val="4"/>
  </w:num>
  <w:num w:numId="24">
    <w:abstractNumId w:val="10"/>
  </w:num>
  <w:num w:numId="25">
    <w:abstractNumId w:val="12"/>
  </w:num>
  <w:num w:numId="26">
    <w:abstractNumId w:val="14"/>
  </w:num>
  <w:num w:numId="27">
    <w:abstractNumId w:val="5"/>
  </w:num>
  <w:num w:numId="28">
    <w:abstractNumId w:val="20"/>
  </w:num>
  <w:num w:numId="29">
    <w:abstractNumId w:val="15"/>
  </w:num>
  <w:num w:numId="30">
    <w:abstractNumId w:val="36"/>
  </w:num>
  <w:num w:numId="31">
    <w:abstractNumId w:val="21"/>
  </w:num>
  <w:num w:numId="32">
    <w:abstractNumId w:val="32"/>
  </w:num>
  <w:num w:numId="33">
    <w:abstractNumId w:val="25"/>
  </w:num>
  <w:num w:numId="34">
    <w:abstractNumId w:val="29"/>
  </w:num>
  <w:num w:numId="35">
    <w:abstractNumId w:val="9"/>
  </w:num>
  <w:num w:numId="36">
    <w:abstractNumId w:val="18"/>
  </w:num>
  <w:num w:numId="37">
    <w:abstractNumId w:val="30"/>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ACD86FB-6A45-499F-B283-C20F1AB1C454}"/>
    <w:docVar w:name="dgnword-eventsink" w:val="458720304"/>
  </w:docVars>
  <w:rsids>
    <w:rsidRoot w:val="00C06D08"/>
    <w:rsid w:val="00021BC0"/>
    <w:rsid w:val="00035370"/>
    <w:rsid w:val="00054A0E"/>
    <w:rsid w:val="00080F35"/>
    <w:rsid w:val="000A0228"/>
    <w:rsid w:val="000C6B90"/>
    <w:rsid w:val="000E5FEA"/>
    <w:rsid w:val="000F66A2"/>
    <w:rsid w:val="000F7103"/>
    <w:rsid w:val="0011543F"/>
    <w:rsid w:val="00123FC7"/>
    <w:rsid w:val="00134A90"/>
    <w:rsid w:val="00165169"/>
    <w:rsid w:val="001657E0"/>
    <w:rsid w:val="00167870"/>
    <w:rsid w:val="0017386B"/>
    <w:rsid w:val="00173EFB"/>
    <w:rsid w:val="001811F4"/>
    <w:rsid w:val="00185DFB"/>
    <w:rsid w:val="00193B62"/>
    <w:rsid w:val="001A078C"/>
    <w:rsid w:val="001B30A7"/>
    <w:rsid w:val="001B37A7"/>
    <w:rsid w:val="001C2D8A"/>
    <w:rsid w:val="001C3B42"/>
    <w:rsid w:val="001D62C5"/>
    <w:rsid w:val="001E30D2"/>
    <w:rsid w:val="001F34C1"/>
    <w:rsid w:val="00201435"/>
    <w:rsid w:val="00221F85"/>
    <w:rsid w:val="00222194"/>
    <w:rsid w:val="0025474B"/>
    <w:rsid w:val="002810F5"/>
    <w:rsid w:val="00281B89"/>
    <w:rsid w:val="002A7109"/>
    <w:rsid w:val="002B3659"/>
    <w:rsid w:val="002C5442"/>
    <w:rsid w:val="002E3084"/>
    <w:rsid w:val="002F1588"/>
    <w:rsid w:val="00302D92"/>
    <w:rsid w:val="0031169D"/>
    <w:rsid w:val="0031734D"/>
    <w:rsid w:val="00323B9E"/>
    <w:rsid w:val="003247AD"/>
    <w:rsid w:val="00332C04"/>
    <w:rsid w:val="00333F82"/>
    <w:rsid w:val="00336AC8"/>
    <w:rsid w:val="00345358"/>
    <w:rsid w:val="0036220E"/>
    <w:rsid w:val="00375E86"/>
    <w:rsid w:val="0038223D"/>
    <w:rsid w:val="00383181"/>
    <w:rsid w:val="00384502"/>
    <w:rsid w:val="00392082"/>
    <w:rsid w:val="003929C3"/>
    <w:rsid w:val="003959C0"/>
    <w:rsid w:val="003A59FC"/>
    <w:rsid w:val="003B03A4"/>
    <w:rsid w:val="003C1CF0"/>
    <w:rsid w:val="003C3CA7"/>
    <w:rsid w:val="003E0659"/>
    <w:rsid w:val="003E4998"/>
    <w:rsid w:val="003F137A"/>
    <w:rsid w:val="003F3CD3"/>
    <w:rsid w:val="003F4F19"/>
    <w:rsid w:val="00401490"/>
    <w:rsid w:val="00417FC6"/>
    <w:rsid w:val="004220FE"/>
    <w:rsid w:val="00423ADC"/>
    <w:rsid w:val="0045080C"/>
    <w:rsid w:val="00456211"/>
    <w:rsid w:val="00460D57"/>
    <w:rsid w:val="004703AD"/>
    <w:rsid w:val="004733A8"/>
    <w:rsid w:val="004B7F32"/>
    <w:rsid w:val="004E1EC6"/>
    <w:rsid w:val="004E52BD"/>
    <w:rsid w:val="00513F8C"/>
    <w:rsid w:val="00522ADC"/>
    <w:rsid w:val="0052537C"/>
    <w:rsid w:val="00530CB8"/>
    <w:rsid w:val="00533C1A"/>
    <w:rsid w:val="0054464F"/>
    <w:rsid w:val="0056045B"/>
    <w:rsid w:val="00571742"/>
    <w:rsid w:val="00577956"/>
    <w:rsid w:val="00586A2D"/>
    <w:rsid w:val="00591B56"/>
    <w:rsid w:val="005C3DF3"/>
    <w:rsid w:val="005C4C64"/>
    <w:rsid w:val="005D18D1"/>
    <w:rsid w:val="005E334D"/>
    <w:rsid w:val="005E5555"/>
    <w:rsid w:val="005E64B7"/>
    <w:rsid w:val="005F1181"/>
    <w:rsid w:val="005F5C04"/>
    <w:rsid w:val="0060577A"/>
    <w:rsid w:val="00635E76"/>
    <w:rsid w:val="00647B60"/>
    <w:rsid w:val="00651015"/>
    <w:rsid w:val="00657D70"/>
    <w:rsid w:val="006641E0"/>
    <w:rsid w:val="00683F70"/>
    <w:rsid w:val="006A768F"/>
    <w:rsid w:val="006C0BA7"/>
    <w:rsid w:val="006E4FE6"/>
    <w:rsid w:val="006F5095"/>
    <w:rsid w:val="006F6D0E"/>
    <w:rsid w:val="00710FF7"/>
    <w:rsid w:val="0071570C"/>
    <w:rsid w:val="007256B8"/>
    <w:rsid w:val="00727FEE"/>
    <w:rsid w:val="00732EC7"/>
    <w:rsid w:val="00750CE3"/>
    <w:rsid w:val="00754136"/>
    <w:rsid w:val="00756F36"/>
    <w:rsid w:val="007616A2"/>
    <w:rsid w:val="00784445"/>
    <w:rsid w:val="00790A61"/>
    <w:rsid w:val="007A19E2"/>
    <w:rsid w:val="007A6DC8"/>
    <w:rsid w:val="007B4424"/>
    <w:rsid w:val="007B5165"/>
    <w:rsid w:val="007B5E4D"/>
    <w:rsid w:val="007B6A95"/>
    <w:rsid w:val="007D0F9D"/>
    <w:rsid w:val="00802E5C"/>
    <w:rsid w:val="00815B6B"/>
    <w:rsid w:val="008236A8"/>
    <w:rsid w:val="00830BEF"/>
    <w:rsid w:val="00832CC2"/>
    <w:rsid w:val="00835EFC"/>
    <w:rsid w:val="00841BA6"/>
    <w:rsid w:val="008A7858"/>
    <w:rsid w:val="008C74ED"/>
    <w:rsid w:val="008D6D72"/>
    <w:rsid w:val="009153C8"/>
    <w:rsid w:val="00917DCF"/>
    <w:rsid w:val="00925380"/>
    <w:rsid w:val="00930247"/>
    <w:rsid w:val="009321F4"/>
    <w:rsid w:val="00932210"/>
    <w:rsid w:val="00942992"/>
    <w:rsid w:val="00945E52"/>
    <w:rsid w:val="00962534"/>
    <w:rsid w:val="00976A69"/>
    <w:rsid w:val="00980A50"/>
    <w:rsid w:val="009A6629"/>
    <w:rsid w:val="009D5CC9"/>
    <w:rsid w:val="009D6E17"/>
    <w:rsid w:val="009D7AF3"/>
    <w:rsid w:val="009E291A"/>
    <w:rsid w:val="009E53D5"/>
    <w:rsid w:val="009E6FAF"/>
    <w:rsid w:val="00A01837"/>
    <w:rsid w:val="00A10643"/>
    <w:rsid w:val="00A23624"/>
    <w:rsid w:val="00A23A19"/>
    <w:rsid w:val="00A41789"/>
    <w:rsid w:val="00A75645"/>
    <w:rsid w:val="00A82B33"/>
    <w:rsid w:val="00AA762E"/>
    <w:rsid w:val="00AC4AB9"/>
    <w:rsid w:val="00B0223F"/>
    <w:rsid w:val="00B11459"/>
    <w:rsid w:val="00B271A4"/>
    <w:rsid w:val="00B31C93"/>
    <w:rsid w:val="00B4310F"/>
    <w:rsid w:val="00B50685"/>
    <w:rsid w:val="00B56031"/>
    <w:rsid w:val="00B75D9C"/>
    <w:rsid w:val="00B75DF1"/>
    <w:rsid w:val="00B84BC1"/>
    <w:rsid w:val="00BB32BC"/>
    <w:rsid w:val="00BB74F2"/>
    <w:rsid w:val="00BE02F4"/>
    <w:rsid w:val="00BE042C"/>
    <w:rsid w:val="00BE1580"/>
    <w:rsid w:val="00BE56BF"/>
    <w:rsid w:val="00BF2D71"/>
    <w:rsid w:val="00BF6B87"/>
    <w:rsid w:val="00C06D08"/>
    <w:rsid w:val="00C07922"/>
    <w:rsid w:val="00C116D2"/>
    <w:rsid w:val="00C342B2"/>
    <w:rsid w:val="00C401D6"/>
    <w:rsid w:val="00C4041E"/>
    <w:rsid w:val="00C51ED7"/>
    <w:rsid w:val="00C56889"/>
    <w:rsid w:val="00C624B4"/>
    <w:rsid w:val="00C75B1B"/>
    <w:rsid w:val="00C76FAD"/>
    <w:rsid w:val="00C86904"/>
    <w:rsid w:val="00C87FD9"/>
    <w:rsid w:val="00CB4C20"/>
    <w:rsid w:val="00CB5E52"/>
    <w:rsid w:val="00CF1074"/>
    <w:rsid w:val="00CF176B"/>
    <w:rsid w:val="00D009C4"/>
    <w:rsid w:val="00D079E7"/>
    <w:rsid w:val="00D13365"/>
    <w:rsid w:val="00D1490F"/>
    <w:rsid w:val="00D319EE"/>
    <w:rsid w:val="00D5025A"/>
    <w:rsid w:val="00D5103E"/>
    <w:rsid w:val="00D61244"/>
    <w:rsid w:val="00D76259"/>
    <w:rsid w:val="00DB0239"/>
    <w:rsid w:val="00DC136C"/>
    <w:rsid w:val="00DF0305"/>
    <w:rsid w:val="00DF37C0"/>
    <w:rsid w:val="00DF3FC1"/>
    <w:rsid w:val="00DF5BA4"/>
    <w:rsid w:val="00DF699D"/>
    <w:rsid w:val="00E0240C"/>
    <w:rsid w:val="00E11986"/>
    <w:rsid w:val="00E21847"/>
    <w:rsid w:val="00E22D14"/>
    <w:rsid w:val="00E27E50"/>
    <w:rsid w:val="00E3195B"/>
    <w:rsid w:val="00E334B4"/>
    <w:rsid w:val="00E453F6"/>
    <w:rsid w:val="00E57452"/>
    <w:rsid w:val="00E659DF"/>
    <w:rsid w:val="00E70B0C"/>
    <w:rsid w:val="00E916B7"/>
    <w:rsid w:val="00EB7398"/>
    <w:rsid w:val="00ED04A7"/>
    <w:rsid w:val="00ED3304"/>
    <w:rsid w:val="00EF1133"/>
    <w:rsid w:val="00EF1A7E"/>
    <w:rsid w:val="00EF39B6"/>
    <w:rsid w:val="00F23306"/>
    <w:rsid w:val="00F24393"/>
    <w:rsid w:val="00F3627C"/>
    <w:rsid w:val="00F53DEB"/>
    <w:rsid w:val="00F62F48"/>
    <w:rsid w:val="00F748AE"/>
    <w:rsid w:val="00F963AD"/>
    <w:rsid w:val="00FA1B6D"/>
    <w:rsid w:val="00FA73BA"/>
    <w:rsid w:val="00FB5A04"/>
    <w:rsid w:val="00FB7759"/>
    <w:rsid w:val="00FC3B91"/>
    <w:rsid w:val="00FC4E03"/>
    <w:rsid w:val="00FD5679"/>
    <w:rsid w:val="00FE33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52CB7"/>
  <w15:chartTrackingRefBased/>
  <w15:docId w15:val="{AA5EADA5-9592-4DE2-9FF6-54E3AB1E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2B33"/>
    <w:pPr>
      <w:ind w:left="720"/>
      <w:contextualSpacing/>
    </w:pPr>
  </w:style>
  <w:style w:type="character" w:styleId="Kommentarzeichen">
    <w:name w:val="annotation reference"/>
    <w:rsid w:val="005F5C04"/>
    <w:rPr>
      <w:sz w:val="16"/>
      <w:szCs w:val="16"/>
    </w:rPr>
  </w:style>
  <w:style w:type="paragraph" w:styleId="Kommentartext">
    <w:name w:val="annotation text"/>
    <w:basedOn w:val="Standard"/>
    <w:link w:val="KommentartextZchn"/>
    <w:rsid w:val="005F5C04"/>
    <w:rPr>
      <w:sz w:val="20"/>
      <w:szCs w:val="20"/>
    </w:rPr>
  </w:style>
  <w:style w:type="character" w:customStyle="1" w:styleId="KommentartextZchn">
    <w:name w:val="Kommentartext Zchn"/>
    <w:link w:val="Kommentartext"/>
    <w:rsid w:val="005F5C04"/>
    <w:rPr>
      <w:rFonts w:ascii="Arial" w:hAnsi="Arial"/>
    </w:rPr>
  </w:style>
  <w:style w:type="paragraph" w:styleId="Kommentarthema">
    <w:name w:val="annotation subject"/>
    <w:basedOn w:val="Kommentartext"/>
    <w:next w:val="Kommentartext"/>
    <w:link w:val="KommentarthemaZchn"/>
    <w:rsid w:val="005F5C04"/>
    <w:rPr>
      <w:b/>
      <w:bCs/>
    </w:rPr>
  </w:style>
  <w:style w:type="character" w:customStyle="1" w:styleId="KommentarthemaZchn">
    <w:name w:val="Kommentarthema Zchn"/>
    <w:link w:val="Kommentarthema"/>
    <w:rsid w:val="005F5C04"/>
    <w:rPr>
      <w:rFonts w:ascii="Arial" w:hAnsi="Arial"/>
      <w:b/>
      <w:bCs/>
    </w:rPr>
  </w:style>
  <w:style w:type="paragraph" w:styleId="Sprechblasentext">
    <w:name w:val="Balloon Text"/>
    <w:basedOn w:val="Standard"/>
    <w:link w:val="SprechblasentextZchn"/>
    <w:rsid w:val="005F5C04"/>
    <w:rPr>
      <w:rFonts w:ascii="Segoe UI" w:hAnsi="Segoe UI" w:cs="Segoe UI"/>
      <w:sz w:val="18"/>
      <w:szCs w:val="18"/>
    </w:rPr>
  </w:style>
  <w:style w:type="character" w:customStyle="1" w:styleId="SprechblasentextZchn">
    <w:name w:val="Sprechblasentext Zchn"/>
    <w:link w:val="Sprechblasentext"/>
    <w:rsid w:val="005F5C04"/>
    <w:rPr>
      <w:rFonts w:ascii="Segoe UI" w:hAnsi="Segoe UI" w:cs="Segoe UI"/>
      <w:sz w:val="18"/>
      <w:szCs w:val="18"/>
    </w:rPr>
  </w:style>
  <w:style w:type="paragraph" w:styleId="StandardWeb">
    <w:name w:val="Normal (Web)"/>
    <w:basedOn w:val="Standard"/>
    <w:unhideWhenUsed/>
    <w:rsid w:val="001C3B42"/>
    <w:pPr>
      <w:spacing w:before="100" w:beforeAutospacing="1" w:after="100" w:afterAutospacing="1"/>
    </w:pPr>
    <w:rPr>
      <w:rFonts w:ascii="Times New Roman" w:hAnsi="Times New Roman"/>
    </w:rPr>
  </w:style>
  <w:style w:type="character" w:styleId="Hervorhebung">
    <w:name w:val="Emphasis"/>
    <w:uiPriority w:val="20"/>
    <w:qFormat/>
    <w:rsid w:val="001C3B42"/>
    <w:rPr>
      <w:i/>
      <w:iCs/>
    </w:rPr>
  </w:style>
  <w:style w:type="paragraph" w:styleId="Kopfzeile">
    <w:name w:val="header"/>
    <w:basedOn w:val="Standard"/>
    <w:link w:val="KopfzeileZchn"/>
    <w:rsid w:val="00A23A19"/>
    <w:pPr>
      <w:tabs>
        <w:tab w:val="center" w:pos="4536"/>
        <w:tab w:val="right" w:pos="9072"/>
      </w:tabs>
    </w:pPr>
  </w:style>
  <w:style w:type="character" w:customStyle="1" w:styleId="KopfzeileZchn">
    <w:name w:val="Kopfzeile Zchn"/>
    <w:link w:val="Kopfzeile"/>
    <w:rsid w:val="00A23A19"/>
    <w:rPr>
      <w:rFonts w:ascii="Arial" w:hAnsi="Arial"/>
      <w:sz w:val="24"/>
      <w:szCs w:val="24"/>
    </w:rPr>
  </w:style>
  <w:style w:type="paragraph" w:styleId="Fuzeile">
    <w:name w:val="footer"/>
    <w:basedOn w:val="Standard"/>
    <w:link w:val="FuzeileZchn"/>
    <w:uiPriority w:val="99"/>
    <w:rsid w:val="00A23A19"/>
    <w:pPr>
      <w:tabs>
        <w:tab w:val="center" w:pos="4536"/>
        <w:tab w:val="right" w:pos="9072"/>
      </w:tabs>
    </w:pPr>
  </w:style>
  <w:style w:type="character" w:customStyle="1" w:styleId="FuzeileZchn">
    <w:name w:val="Fußzeile Zchn"/>
    <w:link w:val="Fuzeile"/>
    <w:uiPriority w:val="99"/>
    <w:rsid w:val="00A23A19"/>
    <w:rPr>
      <w:rFonts w:ascii="Arial" w:hAnsi="Arial"/>
      <w:sz w:val="24"/>
      <w:szCs w:val="24"/>
    </w:rPr>
  </w:style>
  <w:style w:type="character" w:styleId="Funotenzeichen">
    <w:name w:val="footnote reference"/>
    <w:rsid w:val="00333F82"/>
    <w:rPr>
      <w:vertAlign w:val="superscript"/>
    </w:rPr>
  </w:style>
  <w:style w:type="character" w:customStyle="1" w:styleId="Flietext3Exact">
    <w:name w:val="Fließtext (3) Exact"/>
    <w:link w:val="Flietext3"/>
    <w:rsid w:val="001B30A7"/>
    <w:rPr>
      <w:rFonts w:ascii="Arial" w:eastAsia="Arial" w:hAnsi="Arial" w:cs="Arial"/>
      <w:b/>
      <w:bCs/>
      <w:sz w:val="15"/>
      <w:szCs w:val="15"/>
      <w:shd w:val="clear" w:color="auto" w:fill="FFFFFF"/>
    </w:rPr>
  </w:style>
  <w:style w:type="character" w:customStyle="1" w:styleId="Flietext2">
    <w:name w:val="Fließtext (2)_"/>
    <w:rsid w:val="001B30A7"/>
    <w:rPr>
      <w:rFonts w:ascii="Arial" w:eastAsia="Arial" w:hAnsi="Arial" w:cs="Arial"/>
      <w:b w:val="0"/>
      <w:bCs w:val="0"/>
      <w:i w:val="0"/>
      <w:iCs w:val="0"/>
      <w:smallCaps w:val="0"/>
      <w:strike w:val="0"/>
      <w:sz w:val="19"/>
      <w:szCs w:val="19"/>
      <w:u w:val="none"/>
    </w:rPr>
  </w:style>
  <w:style w:type="character" w:customStyle="1" w:styleId="Kopf-oderFuzeile">
    <w:name w:val="Kopf- oder Fußzeile_"/>
    <w:rsid w:val="001B30A7"/>
    <w:rPr>
      <w:rFonts w:ascii="Arial" w:eastAsia="Arial" w:hAnsi="Arial" w:cs="Arial"/>
      <w:b/>
      <w:bCs/>
      <w:i w:val="0"/>
      <w:iCs w:val="0"/>
      <w:smallCaps w:val="0"/>
      <w:strike w:val="0"/>
      <w:sz w:val="15"/>
      <w:szCs w:val="15"/>
      <w:u w:val="none"/>
    </w:rPr>
  </w:style>
  <w:style w:type="character" w:customStyle="1" w:styleId="Kopf-oderFuzeile0">
    <w:name w:val="Kopf- oder Fußzeile"/>
    <w:rsid w:val="001B30A7"/>
    <w:rPr>
      <w:rFonts w:ascii="Arial" w:eastAsia="Arial" w:hAnsi="Arial" w:cs="Arial"/>
      <w:b/>
      <w:bCs/>
      <w:i w:val="0"/>
      <w:iCs w:val="0"/>
      <w:smallCaps w:val="0"/>
      <w:strike w:val="0"/>
      <w:color w:val="000000"/>
      <w:spacing w:val="0"/>
      <w:w w:val="100"/>
      <w:position w:val="0"/>
      <w:sz w:val="15"/>
      <w:szCs w:val="15"/>
      <w:u w:val="none"/>
      <w:lang w:val="de-DE" w:eastAsia="de-DE" w:bidi="de-DE"/>
    </w:rPr>
  </w:style>
  <w:style w:type="character" w:customStyle="1" w:styleId="Flietext4Exact">
    <w:name w:val="Fließtext (4) Exact"/>
    <w:link w:val="Flietext4"/>
    <w:rsid w:val="001B30A7"/>
    <w:rPr>
      <w:rFonts w:ascii="Arial" w:eastAsia="Arial" w:hAnsi="Arial" w:cs="Arial"/>
      <w:sz w:val="16"/>
      <w:szCs w:val="16"/>
      <w:shd w:val="clear" w:color="auto" w:fill="FFFFFF"/>
    </w:rPr>
  </w:style>
  <w:style w:type="character" w:customStyle="1" w:styleId="Flietext20">
    <w:name w:val="Fließtext (2)"/>
    <w:rsid w:val="001B30A7"/>
    <w:rPr>
      <w:rFonts w:ascii="Arial" w:eastAsia="Arial" w:hAnsi="Arial" w:cs="Arial"/>
      <w:b w:val="0"/>
      <w:bCs w:val="0"/>
      <w:i w:val="0"/>
      <w:iCs w:val="0"/>
      <w:smallCaps w:val="0"/>
      <w:strike w:val="0"/>
      <w:color w:val="000000"/>
      <w:spacing w:val="0"/>
      <w:w w:val="100"/>
      <w:position w:val="0"/>
      <w:sz w:val="19"/>
      <w:szCs w:val="19"/>
      <w:u w:val="none"/>
      <w:lang w:val="de-DE" w:eastAsia="de-DE" w:bidi="de-DE"/>
    </w:rPr>
  </w:style>
  <w:style w:type="character" w:customStyle="1" w:styleId="Flietext2Exact">
    <w:name w:val="Fließtext (2) Exact"/>
    <w:rsid w:val="001B30A7"/>
    <w:rPr>
      <w:rFonts w:ascii="Arial" w:eastAsia="Arial" w:hAnsi="Arial" w:cs="Arial"/>
      <w:b w:val="0"/>
      <w:bCs w:val="0"/>
      <w:i w:val="0"/>
      <w:iCs w:val="0"/>
      <w:smallCaps w:val="0"/>
      <w:strike w:val="0"/>
      <w:sz w:val="19"/>
      <w:szCs w:val="19"/>
      <w:u w:val="none"/>
    </w:rPr>
  </w:style>
  <w:style w:type="character" w:customStyle="1" w:styleId="berschrift1Exact">
    <w:name w:val="Überschrift #1 Exact"/>
    <w:link w:val="berschrift1"/>
    <w:rsid w:val="001B30A7"/>
    <w:rPr>
      <w:rFonts w:ascii="Arial" w:eastAsia="Arial" w:hAnsi="Arial" w:cs="Arial"/>
      <w:b/>
      <w:bCs/>
      <w:shd w:val="clear" w:color="auto" w:fill="FFFFFF"/>
    </w:rPr>
  </w:style>
  <w:style w:type="character" w:customStyle="1" w:styleId="Flietext28pt">
    <w:name w:val="Fließtext (2) + 8 pt"/>
    <w:rsid w:val="001B30A7"/>
    <w:rPr>
      <w:rFonts w:ascii="Arial" w:eastAsia="Arial" w:hAnsi="Arial" w:cs="Arial"/>
      <w:b w:val="0"/>
      <w:bCs w:val="0"/>
      <w:i w:val="0"/>
      <w:iCs w:val="0"/>
      <w:smallCaps w:val="0"/>
      <w:strike w:val="0"/>
      <w:color w:val="000000"/>
      <w:spacing w:val="0"/>
      <w:w w:val="100"/>
      <w:position w:val="0"/>
      <w:sz w:val="16"/>
      <w:szCs w:val="16"/>
      <w:u w:val="none"/>
      <w:lang w:val="de-DE" w:eastAsia="de-DE" w:bidi="de-DE"/>
    </w:rPr>
  </w:style>
  <w:style w:type="character" w:customStyle="1" w:styleId="Flietext5">
    <w:name w:val="Fließtext (5)_"/>
    <w:link w:val="Flietext50"/>
    <w:rsid w:val="001B30A7"/>
    <w:rPr>
      <w:rFonts w:ascii="Arial" w:eastAsia="Arial" w:hAnsi="Arial" w:cs="Arial"/>
      <w:b/>
      <w:bCs/>
      <w:sz w:val="19"/>
      <w:szCs w:val="19"/>
      <w:shd w:val="clear" w:color="auto" w:fill="FFFFFF"/>
    </w:rPr>
  </w:style>
  <w:style w:type="character" w:customStyle="1" w:styleId="Flietext575pt">
    <w:name w:val="Fließtext (5) + 7;5 pt"/>
    <w:rsid w:val="001B30A7"/>
    <w:rPr>
      <w:rFonts w:ascii="Arial" w:eastAsia="Arial" w:hAnsi="Arial" w:cs="Arial"/>
      <w:b/>
      <w:bCs/>
      <w:i w:val="0"/>
      <w:iCs w:val="0"/>
      <w:smallCaps w:val="0"/>
      <w:strike w:val="0"/>
      <w:color w:val="000000"/>
      <w:spacing w:val="0"/>
      <w:w w:val="100"/>
      <w:position w:val="0"/>
      <w:sz w:val="15"/>
      <w:szCs w:val="15"/>
      <w:u w:val="none"/>
      <w:lang w:val="de-DE" w:eastAsia="de-DE" w:bidi="de-DE"/>
    </w:rPr>
  </w:style>
  <w:style w:type="character" w:customStyle="1" w:styleId="berschrift2">
    <w:name w:val="Überschrift #2_"/>
    <w:link w:val="berschrift20"/>
    <w:rsid w:val="001B30A7"/>
    <w:rPr>
      <w:rFonts w:ascii="Arial" w:eastAsia="Arial" w:hAnsi="Arial" w:cs="Arial"/>
      <w:b/>
      <w:bCs/>
      <w:sz w:val="19"/>
      <w:szCs w:val="19"/>
      <w:shd w:val="clear" w:color="auto" w:fill="FFFFFF"/>
    </w:rPr>
  </w:style>
  <w:style w:type="character" w:customStyle="1" w:styleId="Flietext2Fett">
    <w:name w:val="Fließtext (2) + Fett"/>
    <w:rsid w:val="001B30A7"/>
    <w:rPr>
      <w:rFonts w:ascii="Arial" w:eastAsia="Arial" w:hAnsi="Arial" w:cs="Arial"/>
      <w:b/>
      <w:bCs/>
      <w:i w:val="0"/>
      <w:iCs w:val="0"/>
      <w:smallCaps w:val="0"/>
      <w:strike w:val="0"/>
      <w:color w:val="000000"/>
      <w:spacing w:val="0"/>
      <w:w w:val="100"/>
      <w:position w:val="0"/>
      <w:sz w:val="19"/>
      <w:szCs w:val="19"/>
      <w:u w:val="none"/>
      <w:lang w:val="de-DE" w:eastAsia="de-DE" w:bidi="de-DE"/>
    </w:rPr>
  </w:style>
  <w:style w:type="paragraph" w:customStyle="1" w:styleId="Flietext3">
    <w:name w:val="Fließtext (3)"/>
    <w:basedOn w:val="Standard"/>
    <w:link w:val="Flietext3Exact"/>
    <w:rsid w:val="001B30A7"/>
    <w:pPr>
      <w:widowControl w:val="0"/>
      <w:shd w:val="clear" w:color="auto" w:fill="FFFFFF"/>
      <w:spacing w:line="168" w:lineRule="exact"/>
    </w:pPr>
    <w:rPr>
      <w:rFonts w:eastAsia="Arial" w:cs="Arial"/>
      <w:b/>
      <w:bCs/>
      <w:sz w:val="15"/>
      <w:szCs w:val="15"/>
    </w:rPr>
  </w:style>
  <w:style w:type="paragraph" w:customStyle="1" w:styleId="Flietext4">
    <w:name w:val="Fließtext (4)"/>
    <w:basedOn w:val="Standard"/>
    <w:link w:val="Flietext4Exact"/>
    <w:rsid w:val="001B30A7"/>
    <w:pPr>
      <w:widowControl w:val="0"/>
      <w:shd w:val="clear" w:color="auto" w:fill="FFFFFF"/>
      <w:spacing w:line="178" w:lineRule="exact"/>
    </w:pPr>
    <w:rPr>
      <w:rFonts w:eastAsia="Arial" w:cs="Arial"/>
      <w:sz w:val="16"/>
      <w:szCs w:val="16"/>
    </w:rPr>
  </w:style>
  <w:style w:type="paragraph" w:customStyle="1" w:styleId="berschrift1">
    <w:name w:val="Überschrift #1"/>
    <w:basedOn w:val="Standard"/>
    <w:link w:val="berschrift1Exact"/>
    <w:rsid w:val="001B30A7"/>
    <w:pPr>
      <w:widowControl w:val="0"/>
      <w:shd w:val="clear" w:color="auto" w:fill="FFFFFF"/>
      <w:spacing w:line="268" w:lineRule="exact"/>
      <w:outlineLvl w:val="0"/>
    </w:pPr>
    <w:rPr>
      <w:rFonts w:eastAsia="Arial" w:cs="Arial"/>
      <w:b/>
      <w:bCs/>
      <w:sz w:val="20"/>
      <w:szCs w:val="20"/>
    </w:rPr>
  </w:style>
  <w:style w:type="paragraph" w:customStyle="1" w:styleId="Flietext50">
    <w:name w:val="Fließtext (5)"/>
    <w:basedOn w:val="Standard"/>
    <w:link w:val="Flietext5"/>
    <w:rsid w:val="001B30A7"/>
    <w:pPr>
      <w:widowControl w:val="0"/>
      <w:shd w:val="clear" w:color="auto" w:fill="FFFFFF"/>
      <w:spacing w:before="1240" w:line="470" w:lineRule="exact"/>
      <w:jc w:val="both"/>
    </w:pPr>
    <w:rPr>
      <w:rFonts w:eastAsia="Arial" w:cs="Arial"/>
      <w:b/>
      <w:bCs/>
      <w:sz w:val="19"/>
      <w:szCs w:val="19"/>
    </w:rPr>
  </w:style>
  <w:style w:type="paragraph" w:customStyle="1" w:styleId="berschrift20">
    <w:name w:val="Überschrift #2"/>
    <w:basedOn w:val="Standard"/>
    <w:link w:val="berschrift2"/>
    <w:rsid w:val="001B30A7"/>
    <w:pPr>
      <w:widowControl w:val="0"/>
      <w:shd w:val="clear" w:color="auto" w:fill="FFFFFF"/>
      <w:spacing w:after="700" w:line="212" w:lineRule="exact"/>
      <w:outlineLvl w:val="1"/>
    </w:pPr>
    <w:rPr>
      <w:rFonts w:eastAsia="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869360">
      <w:bodyDiv w:val="1"/>
      <w:marLeft w:val="0"/>
      <w:marRight w:val="0"/>
      <w:marTop w:val="0"/>
      <w:marBottom w:val="0"/>
      <w:divBdr>
        <w:top w:val="none" w:sz="0" w:space="0" w:color="auto"/>
        <w:left w:val="none" w:sz="0" w:space="0" w:color="auto"/>
        <w:bottom w:val="none" w:sz="0" w:space="0" w:color="auto"/>
        <w:right w:val="none" w:sz="0" w:space="0" w:color="auto"/>
      </w:divBdr>
    </w:div>
    <w:div w:id="1426345811">
      <w:bodyDiv w:val="1"/>
      <w:marLeft w:val="0"/>
      <w:marRight w:val="0"/>
      <w:marTop w:val="0"/>
      <w:marBottom w:val="0"/>
      <w:divBdr>
        <w:top w:val="none" w:sz="0" w:space="0" w:color="auto"/>
        <w:left w:val="none" w:sz="0" w:space="0" w:color="auto"/>
        <w:bottom w:val="none" w:sz="0" w:space="0" w:color="auto"/>
        <w:right w:val="none" w:sz="0" w:space="0" w:color="auto"/>
      </w:divBdr>
    </w:div>
    <w:div w:id="172965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0EFDE-21C6-40C4-BD91-0A588A84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1384</Words>
  <Characters>9328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10691</CharactersWithSpaces>
  <SharedDoc>false</SharedDoc>
  <HLinks>
    <vt:vector size="6" baseType="variant">
      <vt:variant>
        <vt:i4>1310743</vt:i4>
      </vt:variant>
      <vt:variant>
        <vt:i4>0</vt:i4>
      </vt:variant>
      <vt:variant>
        <vt:i4>0</vt:i4>
      </vt:variant>
      <vt:variant>
        <vt:i4>5</vt:i4>
      </vt:variant>
      <vt:variant>
        <vt:lpwstr>https://www.destatis.de/DE/Themen/Wirtschaft/Preise/Erzeugerpreisindex-gewerbliche-Produkte/Publikationen/erzeugerpreise-artikel.html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Bibliothek</dc:creator>
  <cp:keywords/>
  <dc:description/>
  <cp:lastModifiedBy>Kulik Detlev</cp:lastModifiedBy>
  <cp:revision>5</cp:revision>
  <dcterms:created xsi:type="dcterms:W3CDTF">2023-02-10T07:47:00Z</dcterms:created>
  <dcterms:modified xsi:type="dcterms:W3CDTF">2023-02-10T08:42:00Z</dcterms:modified>
</cp:coreProperties>
</file>